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2C" w:rsidRPr="001A6D19" w:rsidRDefault="00A15BCB" w:rsidP="009F302C">
      <w:pPr>
        <w:rPr>
          <w:rFonts w:asciiTheme="majorHAnsi" w:hAnsiTheme="majorHAnsi"/>
          <w:b/>
          <w:bCs/>
        </w:rPr>
      </w:pPr>
      <w:bookmarkStart w:id="0" w:name="relec1"/>
      <w:bookmarkEnd w:id="0"/>
      <w:r>
        <w:rPr>
          <w:rFonts w:asciiTheme="majorHAnsi" w:hAnsiTheme="majorHAnsi"/>
          <w:b/>
          <w:bCs/>
        </w:rPr>
        <w:t xml:space="preserve">L’instinct de conservation </w:t>
      </w:r>
      <w:r w:rsidR="001A6D19" w:rsidRPr="001A6D19">
        <w:rPr>
          <w:rFonts w:asciiTheme="majorHAnsi" w:hAnsiTheme="majorHAnsi"/>
          <w:i/>
          <w:iCs/>
        </w:rPr>
        <w:t xml:space="preserve">par </w:t>
      </w:r>
      <w:r w:rsidR="009F302C" w:rsidRPr="001A6D19">
        <w:rPr>
          <w:rFonts w:asciiTheme="majorHAnsi" w:hAnsiTheme="majorHAnsi"/>
          <w:i/>
          <w:iCs/>
        </w:rPr>
        <w:t>Peter Amsterdam</w:t>
      </w:r>
    </w:p>
    <w:p w:rsidR="009F302C" w:rsidRPr="00914415" w:rsidRDefault="00496C84" w:rsidP="009F302C">
      <w:pPr>
        <w:rPr>
          <w:rFonts w:asciiTheme="majorHAnsi" w:hAnsiTheme="majorHAnsi"/>
        </w:rPr>
      </w:pPr>
      <w:r w:rsidRPr="001A6D19">
        <w:rPr>
          <w:rFonts w:asciiTheme="majorHAnsi" w:hAnsiTheme="majorHAnsi"/>
        </w:rPr>
        <w:t xml:space="preserve">Dans un des épisodes de </w:t>
      </w:r>
      <w:proofErr w:type="spellStart"/>
      <w:r w:rsidRPr="006D354E">
        <w:rPr>
          <w:rFonts w:asciiTheme="majorHAnsi" w:hAnsiTheme="majorHAnsi"/>
          <w:i/>
        </w:rPr>
        <w:t>Foyle’s</w:t>
      </w:r>
      <w:proofErr w:type="spellEnd"/>
      <w:r w:rsidRPr="006D354E">
        <w:rPr>
          <w:rFonts w:asciiTheme="majorHAnsi" w:hAnsiTheme="majorHAnsi"/>
          <w:i/>
        </w:rPr>
        <w:t xml:space="preserve"> </w:t>
      </w:r>
      <w:proofErr w:type="spellStart"/>
      <w:r w:rsidR="001A6D19" w:rsidRPr="006D354E">
        <w:rPr>
          <w:rFonts w:asciiTheme="majorHAnsi" w:hAnsiTheme="majorHAnsi"/>
          <w:i/>
        </w:rPr>
        <w:t>W</w:t>
      </w:r>
      <w:r w:rsidRPr="006D354E">
        <w:rPr>
          <w:rFonts w:asciiTheme="majorHAnsi" w:hAnsiTheme="majorHAnsi"/>
          <w:i/>
        </w:rPr>
        <w:t>ar</w:t>
      </w:r>
      <w:proofErr w:type="spellEnd"/>
      <w:r w:rsidRPr="001A6D19">
        <w:rPr>
          <w:rFonts w:asciiTheme="majorHAnsi" w:hAnsiTheme="majorHAnsi"/>
        </w:rPr>
        <w:t xml:space="preserve"> (N</w:t>
      </w:r>
      <w:r w:rsidR="006D354E">
        <w:rPr>
          <w:rFonts w:asciiTheme="majorHAnsi" w:hAnsiTheme="majorHAnsi"/>
        </w:rPr>
        <w:t>DT : L</w:t>
      </w:r>
      <w:r w:rsidRPr="001A6D19">
        <w:rPr>
          <w:rFonts w:asciiTheme="majorHAnsi" w:hAnsiTheme="majorHAnsi"/>
        </w:rPr>
        <w:t xml:space="preserve">a </w:t>
      </w:r>
      <w:r w:rsidR="006D354E">
        <w:rPr>
          <w:rFonts w:asciiTheme="majorHAnsi" w:hAnsiTheme="majorHAnsi"/>
        </w:rPr>
        <w:t>G</w:t>
      </w:r>
      <w:r w:rsidRPr="001A6D19">
        <w:rPr>
          <w:rFonts w:asciiTheme="majorHAnsi" w:hAnsiTheme="majorHAnsi"/>
        </w:rPr>
        <w:t xml:space="preserve">uerre de Foyle), une série télévisée dont l’action </w:t>
      </w:r>
      <w:r w:rsidR="001A6D19">
        <w:rPr>
          <w:rFonts w:asciiTheme="majorHAnsi" w:hAnsiTheme="majorHAnsi"/>
        </w:rPr>
        <w:t xml:space="preserve">se déroule </w:t>
      </w:r>
      <w:r w:rsidRPr="001A6D19">
        <w:rPr>
          <w:rFonts w:asciiTheme="majorHAnsi" w:hAnsiTheme="majorHAnsi"/>
        </w:rPr>
        <w:t>en G</w:t>
      </w:r>
      <w:r w:rsidR="001A6D19">
        <w:rPr>
          <w:rFonts w:asciiTheme="majorHAnsi" w:hAnsiTheme="majorHAnsi"/>
        </w:rPr>
        <w:t>rande-</w:t>
      </w:r>
      <w:r w:rsidRPr="001A6D19">
        <w:rPr>
          <w:rFonts w:asciiTheme="majorHAnsi" w:hAnsiTheme="majorHAnsi"/>
        </w:rPr>
        <w:t>B</w:t>
      </w:r>
      <w:r w:rsidR="001A6D19">
        <w:rPr>
          <w:rFonts w:asciiTheme="majorHAnsi" w:hAnsiTheme="majorHAnsi"/>
        </w:rPr>
        <w:t>retagne</w:t>
      </w:r>
      <w:r w:rsidRPr="001A6D19">
        <w:rPr>
          <w:rFonts w:asciiTheme="majorHAnsi" w:hAnsiTheme="majorHAnsi"/>
        </w:rPr>
        <w:t xml:space="preserve"> au début de la 2</w:t>
      </w:r>
      <w:r w:rsidRPr="001A6D19">
        <w:rPr>
          <w:rFonts w:asciiTheme="majorHAnsi" w:hAnsiTheme="majorHAnsi"/>
          <w:vertAlign w:val="superscript"/>
        </w:rPr>
        <w:t>ème</w:t>
      </w:r>
      <w:r w:rsidRPr="001A6D19">
        <w:rPr>
          <w:rFonts w:asciiTheme="majorHAnsi" w:hAnsiTheme="majorHAnsi"/>
        </w:rPr>
        <w:t xml:space="preserve"> G</w:t>
      </w:r>
      <w:r w:rsidR="001A6D19">
        <w:rPr>
          <w:rFonts w:asciiTheme="majorHAnsi" w:hAnsiTheme="majorHAnsi"/>
        </w:rPr>
        <w:t xml:space="preserve">uerre </w:t>
      </w:r>
      <w:r w:rsidR="006D354E">
        <w:rPr>
          <w:rFonts w:asciiTheme="majorHAnsi" w:hAnsiTheme="majorHAnsi"/>
        </w:rPr>
        <w:t>m</w:t>
      </w:r>
      <w:r w:rsidR="001A6D19">
        <w:rPr>
          <w:rFonts w:asciiTheme="majorHAnsi" w:hAnsiTheme="majorHAnsi"/>
        </w:rPr>
        <w:t>ondiale</w:t>
      </w:r>
      <w:r w:rsidRPr="001A6D19">
        <w:rPr>
          <w:rFonts w:asciiTheme="majorHAnsi" w:hAnsiTheme="majorHAnsi"/>
        </w:rPr>
        <w:t xml:space="preserve">, les nazis </w:t>
      </w:r>
      <w:r w:rsidR="006D354E">
        <w:rPr>
          <w:rFonts w:asciiTheme="majorHAnsi" w:hAnsiTheme="majorHAnsi"/>
        </w:rPr>
        <w:t>avaient</w:t>
      </w:r>
      <w:r w:rsidR="000F6C75">
        <w:rPr>
          <w:rFonts w:asciiTheme="majorHAnsi" w:hAnsiTheme="majorHAnsi"/>
        </w:rPr>
        <w:t xml:space="preserve"> vaincu </w:t>
      </w:r>
      <w:r w:rsidRPr="001A6D19">
        <w:rPr>
          <w:rFonts w:asciiTheme="majorHAnsi" w:hAnsiTheme="majorHAnsi"/>
        </w:rPr>
        <w:t>la France et l’invasion de l</w:t>
      </w:r>
      <w:r w:rsidR="00D91533">
        <w:rPr>
          <w:rFonts w:asciiTheme="majorHAnsi" w:hAnsiTheme="majorHAnsi"/>
        </w:rPr>
        <w:t xml:space="preserve">’Angleterre </w:t>
      </w:r>
      <w:r w:rsidRPr="001A6D19">
        <w:rPr>
          <w:rFonts w:asciiTheme="majorHAnsi" w:hAnsiTheme="majorHAnsi"/>
        </w:rPr>
        <w:t>para</w:t>
      </w:r>
      <w:r w:rsidR="006D354E">
        <w:rPr>
          <w:rFonts w:asciiTheme="majorHAnsi" w:hAnsiTheme="majorHAnsi"/>
        </w:rPr>
        <w:t>issait</w:t>
      </w:r>
      <w:r w:rsidRPr="001A6D19">
        <w:rPr>
          <w:rFonts w:asciiTheme="majorHAnsi" w:hAnsiTheme="majorHAnsi"/>
        </w:rPr>
        <w:t xml:space="preserve"> imminente. </w:t>
      </w:r>
      <w:r w:rsidR="002D305B">
        <w:rPr>
          <w:rFonts w:asciiTheme="majorHAnsi" w:hAnsiTheme="majorHAnsi"/>
        </w:rPr>
        <w:t>Dans ce climat de peur et d’</w:t>
      </w:r>
      <w:r w:rsidRPr="001A6D19">
        <w:rPr>
          <w:rFonts w:asciiTheme="majorHAnsi" w:hAnsiTheme="majorHAnsi"/>
        </w:rPr>
        <w:t xml:space="preserve">incertitude, </w:t>
      </w:r>
      <w:r w:rsidR="00B60C79">
        <w:rPr>
          <w:rFonts w:asciiTheme="majorHAnsi" w:hAnsiTheme="majorHAnsi"/>
        </w:rPr>
        <w:t>certains B</w:t>
      </w:r>
      <w:r w:rsidR="002D305B" w:rsidRPr="001A6D19">
        <w:rPr>
          <w:rFonts w:asciiTheme="majorHAnsi" w:hAnsiTheme="majorHAnsi"/>
        </w:rPr>
        <w:t xml:space="preserve">ritanniques </w:t>
      </w:r>
      <w:r w:rsidR="00920686">
        <w:rPr>
          <w:rFonts w:asciiTheme="majorHAnsi" w:hAnsiTheme="majorHAnsi"/>
        </w:rPr>
        <w:t xml:space="preserve">laissèrent </w:t>
      </w:r>
      <w:r w:rsidRPr="001A6D19">
        <w:rPr>
          <w:rFonts w:asciiTheme="majorHAnsi" w:hAnsiTheme="majorHAnsi"/>
        </w:rPr>
        <w:t xml:space="preserve">l’instinct </w:t>
      </w:r>
      <w:r w:rsidR="002D305B">
        <w:rPr>
          <w:rFonts w:asciiTheme="majorHAnsi" w:hAnsiTheme="majorHAnsi"/>
        </w:rPr>
        <w:t>d’</w:t>
      </w:r>
      <w:r w:rsidRPr="001A6D19">
        <w:rPr>
          <w:rFonts w:asciiTheme="majorHAnsi" w:hAnsiTheme="majorHAnsi"/>
        </w:rPr>
        <w:t>égo</w:t>
      </w:r>
      <w:r w:rsidR="00B92723">
        <w:rPr>
          <w:rFonts w:asciiTheme="majorHAnsi" w:hAnsiTheme="majorHAnsi"/>
        </w:rPr>
        <w:t>ï</w:t>
      </w:r>
      <w:r w:rsidRPr="001A6D19">
        <w:rPr>
          <w:rFonts w:asciiTheme="majorHAnsi" w:hAnsiTheme="majorHAnsi"/>
        </w:rPr>
        <w:t>s</w:t>
      </w:r>
      <w:r w:rsidR="002D305B">
        <w:rPr>
          <w:rFonts w:asciiTheme="majorHAnsi" w:hAnsiTheme="majorHAnsi"/>
        </w:rPr>
        <w:t>m</w:t>
      </w:r>
      <w:r w:rsidRPr="001A6D19">
        <w:rPr>
          <w:rFonts w:asciiTheme="majorHAnsi" w:hAnsiTheme="majorHAnsi"/>
        </w:rPr>
        <w:t xml:space="preserve">e </w:t>
      </w:r>
      <w:r w:rsidR="00920686">
        <w:rPr>
          <w:rFonts w:asciiTheme="majorHAnsi" w:hAnsiTheme="majorHAnsi"/>
        </w:rPr>
        <w:t xml:space="preserve">prendre le dessus ; ils </w:t>
      </w:r>
      <w:r w:rsidR="00C1686C">
        <w:rPr>
          <w:rFonts w:asciiTheme="majorHAnsi" w:hAnsiTheme="majorHAnsi"/>
        </w:rPr>
        <w:t>p</w:t>
      </w:r>
      <w:r w:rsidRPr="001A6D19">
        <w:rPr>
          <w:rFonts w:asciiTheme="majorHAnsi" w:hAnsiTheme="majorHAnsi"/>
        </w:rPr>
        <w:t>ens</w:t>
      </w:r>
      <w:r w:rsidR="00920686">
        <w:rPr>
          <w:rFonts w:asciiTheme="majorHAnsi" w:hAnsiTheme="majorHAnsi"/>
        </w:rPr>
        <w:t xml:space="preserve">èrent </w:t>
      </w:r>
      <w:r w:rsidRPr="001A6D19">
        <w:rPr>
          <w:rFonts w:asciiTheme="majorHAnsi" w:hAnsiTheme="majorHAnsi"/>
        </w:rPr>
        <w:t xml:space="preserve">d’abord à </w:t>
      </w:r>
      <w:r w:rsidR="00C1686C">
        <w:rPr>
          <w:rFonts w:asciiTheme="majorHAnsi" w:hAnsiTheme="majorHAnsi"/>
        </w:rPr>
        <w:t>eux</w:t>
      </w:r>
      <w:r w:rsidRPr="001A6D19">
        <w:rPr>
          <w:rFonts w:asciiTheme="majorHAnsi" w:hAnsiTheme="majorHAnsi"/>
        </w:rPr>
        <w:t>-même</w:t>
      </w:r>
      <w:r w:rsidR="00C1686C">
        <w:rPr>
          <w:rFonts w:asciiTheme="majorHAnsi" w:hAnsiTheme="majorHAnsi"/>
        </w:rPr>
        <w:t>s</w:t>
      </w:r>
      <w:r w:rsidRPr="001A6D19">
        <w:rPr>
          <w:rFonts w:asciiTheme="majorHAnsi" w:hAnsiTheme="majorHAnsi"/>
        </w:rPr>
        <w:t xml:space="preserve"> et </w:t>
      </w:r>
      <w:r w:rsidR="0020405A">
        <w:rPr>
          <w:rFonts w:asciiTheme="majorHAnsi" w:hAnsiTheme="majorHAnsi"/>
        </w:rPr>
        <w:t>à leurs proches</w:t>
      </w:r>
      <w:r w:rsidR="00B60C79">
        <w:rPr>
          <w:rFonts w:asciiTheme="majorHAnsi" w:hAnsiTheme="majorHAnsi"/>
        </w:rPr>
        <w:t>,</w:t>
      </w:r>
      <w:r w:rsidRPr="001A6D19">
        <w:rPr>
          <w:rFonts w:asciiTheme="majorHAnsi" w:hAnsiTheme="majorHAnsi"/>
        </w:rPr>
        <w:t xml:space="preserve"> </w:t>
      </w:r>
      <w:r w:rsidR="00920686">
        <w:rPr>
          <w:rFonts w:asciiTheme="majorHAnsi" w:hAnsiTheme="majorHAnsi"/>
        </w:rPr>
        <w:t xml:space="preserve">et </w:t>
      </w:r>
      <w:r w:rsidR="00C1686C">
        <w:rPr>
          <w:rFonts w:asciiTheme="majorHAnsi" w:hAnsiTheme="majorHAnsi"/>
        </w:rPr>
        <w:t>se désintér</w:t>
      </w:r>
      <w:r w:rsidR="00920686">
        <w:rPr>
          <w:rFonts w:asciiTheme="majorHAnsi" w:hAnsiTheme="majorHAnsi"/>
        </w:rPr>
        <w:t>essèrent</w:t>
      </w:r>
      <w:r w:rsidR="00C1686C">
        <w:rPr>
          <w:rFonts w:asciiTheme="majorHAnsi" w:hAnsiTheme="majorHAnsi"/>
        </w:rPr>
        <w:t xml:space="preserve"> du sort des autres, ce qui n’</w:t>
      </w:r>
      <w:r w:rsidRPr="001A6D19">
        <w:rPr>
          <w:rFonts w:asciiTheme="majorHAnsi" w:hAnsiTheme="majorHAnsi"/>
        </w:rPr>
        <w:t xml:space="preserve">aurait </w:t>
      </w:r>
      <w:r w:rsidR="00C1686C">
        <w:rPr>
          <w:rFonts w:asciiTheme="majorHAnsi" w:hAnsiTheme="majorHAnsi"/>
        </w:rPr>
        <w:t xml:space="preserve">pas été le cas </w:t>
      </w:r>
      <w:r w:rsidRPr="001A6D19">
        <w:rPr>
          <w:rFonts w:asciiTheme="majorHAnsi" w:hAnsiTheme="majorHAnsi"/>
        </w:rPr>
        <w:t>dans d</w:t>
      </w:r>
      <w:r w:rsidRPr="00914415">
        <w:rPr>
          <w:rFonts w:asciiTheme="majorHAnsi" w:hAnsiTheme="majorHAnsi"/>
        </w:rPr>
        <w:t xml:space="preserve">es circonstances normales. </w:t>
      </w:r>
      <w:r w:rsidR="001A6D19" w:rsidRPr="00914415">
        <w:rPr>
          <w:rFonts w:asciiTheme="majorHAnsi" w:hAnsiTheme="majorHAnsi"/>
        </w:rPr>
        <w:t xml:space="preserve">Beaucoup de gens </w:t>
      </w:r>
      <w:r w:rsidR="00D91533">
        <w:rPr>
          <w:rFonts w:asciiTheme="majorHAnsi" w:hAnsiTheme="majorHAnsi"/>
        </w:rPr>
        <w:t xml:space="preserve">se mirent à </w:t>
      </w:r>
      <w:r w:rsidR="001A6D19" w:rsidRPr="00914415">
        <w:rPr>
          <w:rFonts w:asciiTheme="majorHAnsi" w:hAnsiTheme="majorHAnsi"/>
        </w:rPr>
        <w:t>constitu</w:t>
      </w:r>
      <w:r w:rsidR="00D91533">
        <w:rPr>
          <w:rFonts w:asciiTheme="majorHAnsi" w:hAnsiTheme="majorHAnsi"/>
        </w:rPr>
        <w:t>er</w:t>
      </w:r>
      <w:r w:rsidR="001A6D19" w:rsidRPr="00914415">
        <w:rPr>
          <w:rFonts w:asciiTheme="majorHAnsi" w:hAnsiTheme="majorHAnsi"/>
        </w:rPr>
        <w:t xml:space="preserve"> des stocks, d’autres à voler, et certains </w:t>
      </w:r>
      <w:r w:rsidR="00F811DC">
        <w:rPr>
          <w:rFonts w:asciiTheme="majorHAnsi" w:hAnsiTheme="majorHAnsi"/>
        </w:rPr>
        <w:t xml:space="preserve">même </w:t>
      </w:r>
      <w:r w:rsidR="001A6D19" w:rsidRPr="00914415">
        <w:rPr>
          <w:rFonts w:asciiTheme="majorHAnsi" w:hAnsiTheme="majorHAnsi"/>
        </w:rPr>
        <w:t xml:space="preserve">commirent des crimes. </w:t>
      </w:r>
    </w:p>
    <w:p w:rsidR="00F811DC" w:rsidRDefault="00914415" w:rsidP="009F302C">
      <w:pPr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Pr="00914415">
        <w:rPr>
          <w:rFonts w:asciiTheme="majorHAnsi" w:hAnsiTheme="majorHAnsi"/>
        </w:rPr>
        <w:t xml:space="preserve">ar </w:t>
      </w:r>
      <w:r>
        <w:rPr>
          <w:rFonts w:asciiTheme="majorHAnsi" w:hAnsiTheme="majorHAnsi"/>
        </w:rPr>
        <w:t>contraste,</w:t>
      </w:r>
      <w:r w:rsidR="000C26F3">
        <w:rPr>
          <w:rFonts w:asciiTheme="majorHAnsi" w:hAnsiTheme="majorHAnsi"/>
        </w:rPr>
        <w:t xml:space="preserve"> </w:t>
      </w:r>
      <w:r w:rsidRPr="00914415">
        <w:rPr>
          <w:rFonts w:asciiTheme="majorHAnsi" w:hAnsiTheme="majorHAnsi"/>
        </w:rPr>
        <w:t xml:space="preserve">d’autres réagirent d’une manière </w:t>
      </w:r>
      <w:r w:rsidR="00254DEA">
        <w:rPr>
          <w:rFonts w:asciiTheme="majorHAnsi" w:hAnsiTheme="majorHAnsi"/>
        </w:rPr>
        <w:t xml:space="preserve">complètement </w:t>
      </w:r>
      <w:r w:rsidR="008459D7" w:rsidRPr="008459D7">
        <w:rPr>
          <w:rFonts w:asciiTheme="majorHAnsi" w:hAnsiTheme="majorHAnsi"/>
        </w:rPr>
        <w:t>opposée</w:t>
      </w:r>
      <w:r w:rsidR="009F302C" w:rsidRPr="009445CF">
        <w:rPr>
          <w:rFonts w:asciiTheme="majorHAnsi" w:hAnsiTheme="majorHAnsi"/>
        </w:rPr>
        <w:t>.</w:t>
      </w:r>
      <w:r w:rsidR="009F302C" w:rsidRPr="00914415">
        <w:rPr>
          <w:rFonts w:asciiTheme="majorHAnsi" w:hAnsiTheme="majorHAnsi"/>
        </w:rPr>
        <w:t xml:space="preserve"> </w:t>
      </w:r>
      <w:r w:rsidRPr="00914415">
        <w:rPr>
          <w:rFonts w:asciiTheme="majorHAnsi" w:hAnsiTheme="majorHAnsi"/>
        </w:rPr>
        <w:t xml:space="preserve">Ils firent preuve d’héroïsme, pas </w:t>
      </w:r>
      <w:r w:rsidR="000C26F3">
        <w:rPr>
          <w:rFonts w:asciiTheme="majorHAnsi" w:hAnsiTheme="majorHAnsi"/>
        </w:rPr>
        <w:t xml:space="preserve">nécessairement </w:t>
      </w:r>
      <w:r w:rsidRPr="00914415">
        <w:rPr>
          <w:rFonts w:asciiTheme="majorHAnsi" w:hAnsiTheme="majorHAnsi"/>
        </w:rPr>
        <w:t>en accomplissant des actes de bravoure, mais en</w:t>
      </w:r>
      <w:r w:rsidR="009445CF">
        <w:rPr>
          <w:rFonts w:asciiTheme="majorHAnsi" w:hAnsiTheme="majorHAnsi"/>
        </w:rPr>
        <w:t xml:space="preserve"> </w:t>
      </w:r>
      <w:r w:rsidR="002D305B">
        <w:rPr>
          <w:rFonts w:asciiTheme="majorHAnsi" w:hAnsiTheme="majorHAnsi"/>
        </w:rPr>
        <w:t xml:space="preserve">agissant de manière </w:t>
      </w:r>
      <w:r>
        <w:rPr>
          <w:rFonts w:asciiTheme="majorHAnsi" w:hAnsiTheme="majorHAnsi"/>
        </w:rPr>
        <w:t xml:space="preserve">humble et généreuse. </w:t>
      </w:r>
      <w:r w:rsidR="00CD34FA" w:rsidRPr="00CD34FA">
        <w:rPr>
          <w:rFonts w:asciiTheme="majorHAnsi" w:hAnsiTheme="majorHAnsi"/>
        </w:rPr>
        <w:t>Ils affrontèrent les difficultés avec dignité. Ils s’entraidèrent, se préoccupèrent du sort de leur</w:t>
      </w:r>
      <w:r w:rsidR="00B60C79">
        <w:rPr>
          <w:rFonts w:asciiTheme="majorHAnsi" w:hAnsiTheme="majorHAnsi"/>
        </w:rPr>
        <w:t>s</w:t>
      </w:r>
      <w:r w:rsidR="00CD34FA" w:rsidRPr="00CD34FA">
        <w:rPr>
          <w:rFonts w:asciiTheme="majorHAnsi" w:hAnsiTheme="majorHAnsi"/>
        </w:rPr>
        <w:t xml:space="preserve"> voisins et partagèrent </w:t>
      </w:r>
      <w:r w:rsidR="007F33BF">
        <w:rPr>
          <w:rFonts w:asciiTheme="majorHAnsi" w:hAnsiTheme="majorHAnsi"/>
        </w:rPr>
        <w:t>ce qu’ils avaient</w:t>
      </w:r>
      <w:r w:rsidR="00CD34FA" w:rsidRPr="00CD34FA">
        <w:rPr>
          <w:rFonts w:asciiTheme="majorHAnsi" w:hAnsiTheme="majorHAnsi"/>
        </w:rPr>
        <w:t xml:space="preserve">. </w:t>
      </w:r>
    </w:p>
    <w:p w:rsidR="009F302C" w:rsidRPr="00AB0937" w:rsidRDefault="00CD34FA" w:rsidP="009F302C">
      <w:pPr>
        <w:rPr>
          <w:rFonts w:asciiTheme="majorHAnsi" w:hAnsiTheme="majorHAnsi"/>
        </w:rPr>
      </w:pPr>
      <w:r w:rsidRPr="00CD34FA">
        <w:rPr>
          <w:rFonts w:asciiTheme="majorHAnsi" w:hAnsiTheme="majorHAnsi"/>
        </w:rPr>
        <w:t xml:space="preserve">Le contraste entre ces deux types de réactions m’a </w:t>
      </w:r>
      <w:r w:rsidR="002E51AE">
        <w:rPr>
          <w:rFonts w:asciiTheme="majorHAnsi" w:hAnsiTheme="majorHAnsi"/>
        </w:rPr>
        <w:t xml:space="preserve">amené à </w:t>
      </w:r>
      <w:r w:rsidR="000C26F3">
        <w:rPr>
          <w:rFonts w:asciiTheme="majorHAnsi" w:hAnsiTheme="majorHAnsi"/>
        </w:rPr>
        <w:t xml:space="preserve">réfléchir </w:t>
      </w:r>
      <w:r w:rsidRPr="00CD34FA">
        <w:rPr>
          <w:rFonts w:asciiTheme="majorHAnsi" w:hAnsiTheme="majorHAnsi"/>
        </w:rPr>
        <w:t xml:space="preserve">aux défis auxquels nous </w:t>
      </w:r>
      <w:r w:rsidR="000C26F3">
        <w:rPr>
          <w:rFonts w:asciiTheme="majorHAnsi" w:hAnsiTheme="majorHAnsi"/>
        </w:rPr>
        <w:t>s</w:t>
      </w:r>
      <w:r w:rsidRPr="00CD34FA">
        <w:rPr>
          <w:rFonts w:asciiTheme="majorHAnsi" w:hAnsiTheme="majorHAnsi"/>
        </w:rPr>
        <w:t xml:space="preserve">ommes parfois confrontés </w:t>
      </w:r>
      <w:r>
        <w:rPr>
          <w:rFonts w:asciiTheme="majorHAnsi" w:hAnsiTheme="majorHAnsi"/>
        </w:rPr>
        <w:t xml:space="preserve">lorsque nous sommes plongés dans l’incertitude ou que nous nous trouvons dans </w:t>
      </w:r>
      <w:r w:rsidR="000C26F3">
        <w:rPr>
          <w:rFonts w:asciiTheme="majorHAnsi" w:hAnsiTheme="majorHAnsi"/>
        </w:rPr>
        <w:t xml:space="preserve">une </w:t>
      </w:r>
      <w:r>
        <w:rPr>
          <w:rFonts w:asciiTheme="majorHAnsi" w:hAnsiTheme="majorHAnsi"/>
        </w:rPr>
        <w:t xml:space="preserve">situation </w:t>
      </w:r>
      <w:r w:rsidR="000C26F3">
        <w:rPr>
          <w:rFonts w:asciiTheme="majorHAnsi" w:hAnsiTheme="majorHAnsi"/>
        </w:rPr>
        <w:t xml:space="preserve">particulièrement </w:t>
      </w:r>
      <w:r>
        <w:rPr>
          <w:rFonts w:asciiTheme="majorHAnsi" w:hAnsiTheme="majorHAnsi"/>
        </w:rPr>
        <w:t xml:space="preserve">difficile. </w:t>
      </w:r>
      <w:r w:rsidRPr="00CD34FA">
        <w:rPr>
          <w:rFonts w:asciiTheme="majorHAnsi" w:hAnsiTheme="majorHAnsi"/>
        </w:rPr>
        <w:t>En ces temps d’instabilité économique et sociale, lorsque le statu quo est bouleversé et que tout</w:t>
      </w:r>
      <w:r w:rsidR="005F475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est sens dessus dessous</w:t>
      </w:r>
      <w:r w:rsidRPr="00CD34FA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il est naturel que les gens pensent d’abord et avant tout à leur intérêt personnel. </w:t>
      </w:r>
      <w:r w:rsidRPr="00CD34FA">
        <w:rPr>
          <w:rFonts w:asciiTheme="majorHAnsi" w:hAnsiTheme="majorHAnsi"/>
        </w:rPr>
        <w:t>Bien sûr, tout le monde ne réagit pas de la même façon</w:t>
      </w:r>
      <w:r w:rsidR="00F811DC">
        <w:rPr>
          <w:rFonts w:asciiTheme="majorHAnsi" w:hAnsiTheme="majorHAnsi"/>
        </w:rPr>
        <w:t xml:space="preserve"> </w:t>
      </w:r>
      <w:r w:rsidRPr="00CD34FA">
        <w:rPr>
          <w:rFonts w:asciiTheme="majorHAnsi" w:hAnsiTheme="majorHAnsi"/>
        </w:rPr>
        <w:t xml:space="preserve">; l’instinct </w:t>
      </w:r>
      <w:r w:rsidR="00F811DC">
        <w:rPr>
          <w:rFonts w:asciiTheme="majorHAnsi" w:hAnsiTheme="majorHAnsi"/>
        </w:rPr>
        <w:t xml:space="preserve">naturel </w:t>
      </w:r>
      <w:r w:rsidRPr="00CD34FA">
        <w:rPr>
          <w:rFonts w:asciiTheme="majorHAnsi" w:hAnsiTheme="majorHAnsi"/>
        </w:rPr>
        <w:t>d</w:t>
      </w:r>
      <w:r w:rsidR="00A15BCB">
        <w:rPr>
          <w:rFonts w:asciiTheme="majorHAnsi" w:hAnsiTheme="majorHAnsi"/>
        </w:rPr>
        <w:t xml:space="preserve">e </w:t>
      </w:r>
      <w:r w:rsidR="00A15BCB" w:rsidRPr="00AB0937">
        <w:rPr>
          <w:rFonts w:asciiTheme="majorHAnsi" w:hAnsiTheme="majorHAnsi"/>
        </w:rPr>
        <w:t xml:space="preserve">conservation </w:t>
      </w:r>
      <w:r w:rsidR="00AF5D40" w:rsidRPr="00AB0937">
        <w:rPr>
          <w:rFonts w:asciiTheme="majorHAnsi" w:hAnsiTheme="majorHAnsi"/>
        </w:rPr>
        <w:t xml:space="preserve">est plus </w:t>
      </w:r>
      <w:r w:rsidR="00A15BCB" w:rsidRPr="00AB0937">
        <w:rPr>
          <w:rFonts w:asciiTheme="majorHAnsi" w:hAnsiTheme="majorHAnsi"/>
        </w:rPr>
        <w:t>prononcé</w:t>
      </w:r>
      <w:r w:rsidR="00AF5D40" w:rsidRPr="00AB0937">
        <w:rPr>
          <w:rFonts w:asciiTheme="majorHAnsi" w:hAnsiTheme="majorHAnsi"/>
        </w:rPr>
        <w:t xml:space="preserve"> chez certains que chez d’autres. </w:t>
      </w:r>
    </w:p>
    <w:p w:rsidR="00750C45" w:rsidRPr="003E5FDC" w:rsidRDefault="00893C73" w:rsidP="00750C4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Quand </w:t>
      </w:r>
      <w:r w:rsidR="00B70DC0">
        <w:rPr>
          <w:rFonts w:asciiTheme="majorHAnsi" w:hAnsiTheme="majorHAnsi"/>
        </w:rPr>
        <w:t xml:space="preserve">le monde dans lequel nous vivons devient </w:t>
      </w:r>
      <w:r>
        <w:rPr>
          <w:rFonts w:asciiTheme="majorHAnsi" w:hAnsiTheme="majorHAnsi"/>
        </w:rPr>
        <w:t>instable,</w:t>
      </w:r>
      <w:r w:rsidR="009F302C" w:rsidRPr="00AB0937">
        <w:rPr>
          <w:rFonts w:asciiTheme="majorHAnsi" w:hAnsiTheme="majorHAnsi"/>
        </w:rPr>
        <w:t xml:space="preserve"> </w:t>
      </w:r>
      <w:r w:rsidR="005135AE" w:rsidRPr="00AB0937">
        <w:rPr>
          <w:rFonts w:asciiTheme="majorHAnsi" w:hAnsiTheme="majorHAnsi"/>
        </w:rPr>
        <w:t>nous</w:t>
      </w:r>
      <w:r w:rsidR="000C26F3">
        <w:rPr>
          <w:rFonts w:asciiTheme="majorHAnsi" w:hAnsiTheme="majorHAnsi"/>
        </w:rPr>
        <w:t xml:space="preserve"> </w:t>
      </w:r>
      <w:r w:rsidR="005135AE" w:rsidRPr="00AB0937">
        <w:rPr>
          <w:rFonts w:asciiTheme="majorHAnsi" w:hAnsiTheme="majorHAnsi"/>
        </w:rPr>
        <w:t>sommes</w:t>
      </w:r>
      <w:r w:rsidR="00890F7F">
        <w:rPr>
          <w:rFonts w:asciiTheme="majorHAnsi" w:hAnsiTheme="majorHAnsi"/>
        </w:rPr>
        <w:t>,</w:t>
      </w:r>
      <w:r w:rsidR="005135AE" w:rsidRPr="00AB0937">
        <w:rPr>
          <w:rFonts w:asciiTheme="majorHAnsi" w:hAnsiTheme="majorHAnsi"/>
        </w:rPr>
        <w:t xml:space="preserve"> </w:t>
      </w:r>
      <w:r w:rsidR="000C26F3">
        <w:rPr>
          <w:rFonts w:asciiTheme="majorHAnsi" w:hAnsiTheme="majorHAnsi"/>
        </w:rPr>
        <w:t>nous aussi</w:t>
      </w:r>
      <w:r w:rsidR="00890F7F">
        <w:rPr>
          <w:rFonts w:asciiTheme="majorHAnsi" w:hAnsiTheme="majorHAnsi"/>
        </w:rPr>
        <w:t>,</w:t>
      </w:r>
      <w:r w:rsidR="000C26F3">
        <w:rPr>
          <w:rFonts w:asciiTheme="majorHAnsi" w:hAnsiTheme="majorHAnsi"/>
        </w:rPr>
        <w:t xml:space="preserve"> </w:t>
      </w:r>
      <w:r w:rsidR="005135AE" w:rsidRPr="00AB0937">
        <w:rPr>
          <w:rFonts w:asciiTheme="majorHAnsi" w:hAnsiTheme="majorHAnsi"/>
        </w:rPr>
        <w:t>d</w:t>
      </w:r>
      <w:r w:rsidR="00AB0937" w:rsidRPr="00AB0937">
        <w:rPr>
          <w:rFonts w:asciiTheme="majorHAnsi" w:hAnsiTheme="majorHAnsi"/>
        </w:rPr>
        <w:t>é</w:t>
      </w:r>
      <w:r w:rsidR="005135AE" w:rsidRPr="00AB0937">
        <w:rPr>
          <w:rFonts w:asciiTheme="majorHAnsi" w:hAnsiTheme="majorHAnsi"/>
        </w:rPr>
        <w:t>stabili</w:t>
      </w:r>
      <w:r w:rsidR="00AB0937" w:rsidRPr="00AB0937">
        <w:rPr>
          <w:rFonts w:asciiTheme="majorHAnsi" w:hAnsiTheme="majorHAnsi"/>
        </w:rPr>
        <w:t>sé</w:t>
      </w:r>
      <w:r w:rsidR="005135AE" w:rsidRPr="00AB0937">
        <w:rPr>
          <w:rFonts w:asciiTheme="majorHAnsi" w:hAnsiTheme="majorHAnsi"/>
        </w:rPr>
        <w:t>s.</w:t>
      </w:r>
      <w:r w:rsidR="009F302C" w:rsidRPr="00AB0937">
        <w:rPr>
          <w:rFonts w:asciiTheme="majorHAnsi" w:hAnsiTheme="majorHAnsi"/>
        </w:rPr>
        <w:t xml:space="preserve"> </w:t>
      </w:r>
      <w:r w:rsidR="00750C45" w:rsidRPr="00750C45">
        <w:rPr>
          <w:rFonts w:asciiTheme="majorHAnsi" w:hAnsiTheme="majorHAnsi"/>
        </w:rPr>
        <w:t>Quand on a l’impression que le sol sur lequel on se tient se transforme en sables mouvants, il est tout naturel d</w:t>
      </w:r>
      <w:r w:rsidR="000C26F3">
        <w:rPr>
          <w:rFonts w:asciiTheme="majorHAnsi" w:hAnsiTheme="majorHAnsi"/>
        </w:rPr>
        <w:t>e ressentir de la peur</w:t>
      </w:r>
      <w:r w:rsidR="003113F6">
        <w:rPr>
          <w:rFonts w:asciiTheme="majorHAnsi" w:hAnsiTheme="majorHAnsi"/>
        </w:rPr>
        <w:t xml:space="preserve"> </w:t>
      </w:r>
      <w:r w:rsidR="00750C45" w:rsidRPr="00750C45">
        <w:rPr>
          <w:rFonts w:asciiTheme="majorHAnsi" w:hAnsiTheme="majorHAnsi"/>
        </w:rPr>
        <w:t xml:space="preserve">— peur de l’avenir et des changements qui vont </w:t>
      </w:r>
      <w:r w:rsidR="00EB56FB">
        <w:rPr>
          <w:rFonts w:asciiTheme="majorHAnsi" w:hAnsiTheme="majorHAnsi"/>
        </w:rPr>
        <w:t>s’abattre sur nous</w:t>
      </w:r>
      <w:r w:rsidR="00750C45" w:rsidRPr="00750C45">
        <w:rPr>
          <w:rFonts w:asciiTheme="majorHAnsi" w:hAnsiTheme="majorHAnsi"/>
        </w:rPr>
        <w:t xml:space="preserve">. Mais si nous laissons </w:t>
      </w:r>
      <w:r w:rsidR="003113F6">
        <w:rPr>
          <w:rFonts w:asciiTheme="majorHAnsi" w:hAnsiTheme="majorHAnsi"/>
        </w:rPr>
        <w:t>cette</w:t>
      </w:r>
      <w:r w:rsidR="00750C45" w:rsidRPr="00750C45">
        <w:rPr>
          <w:rFonts w:asciiTheme="majorHAnsi" w:hAnsiTheme="majorHAnsi"/>
        </w:rPr>
        <w:t xml:space="preserve"> peur</w:t>
      </w:r>
      <w:r w:rsidR="005933A0">
        <w:rPr>
          <w:rFonts w:asciiTheme="majorHAnsi" w:hAnsiTheme="majorHAnsi"/>
        </w:rPr>
        <w:t xml:space="preserve"> </w:t>
      </w:r>
      <w:r w:rsidR="003113F6">
        <w:rPr>
          <w:rFonts w:asciiTheme="majorHAnsi" w:hAnsiTheme="majorHAnsi"/>
        </w:rPr>
        <w:t>triompher</w:t>
      </w:r>
      <w:r w:rsidR="005933A0">
        <w:rPr>
          <w:rFonts w:asciiTheme="majorHAnsi" w:hAnsiTheme="majorHAnsi"/>
        </w:rPr>
        <w:t xml:space="preserve"> </w:t>
      </w:r>
      <w:r w:rsidR="003113F6">
        <w:rPr>
          <w:rFonts w:asciiTheme="majorHAnsi" w:hAnsiTheme="majorHAnsi"/>
        </w:rPr>
        <w:t>de</w:t>
      </w:r>
      <w:r w:rsidR="00750C45" w:rsidRPr="00750C45">
        <w:rPr>
          <w:rFonts w:asciiTheme="majorHAnsi" w:hAnsiTheme="majorHAnsi"/>
        </w:rPr>
        <w:t xml:space="preserve"> notre foi, la confiance que nous avons placé</w:t>
      </w:r>
      <w:r w:rsidR="00627EF1">
        <w:rPr>
          <w:rFonts w:asciiTheme="majorHAnsi" w:hAnsiTheme="majorHAnsi"/>
        </w:rPr>
        <w:t>e</w:t>
      </w:r>
      <w:r w:rsidR="00750C45" w:rsidRPr="00750C45">
        <w:rPr>
          <w:rFonts w:asciiTheme="majorHAnsi" w:hAnsiTheme="majorHAnsi"/>
        </w:rPr>
        <w:t xml:space="preserve"> en Dieu et </w:t>
      </w:r>
      <w:r w:rsidR="00627EF1">
        <w:rPr>
          <w:rFonts w:asciiTheme="majorHAnsi" w:hAnsiTheme="majorHAnsi"/>
        </w:rPr>
        <w:t xml:space="preserve">en </w:t>
      </w:r>
      <w:r w:rsidR="00750C45" w:rsidRPr="00750C45">
        <w:rPr>
          <w:rFonts w:asciiTheme="majorHAnsi" w:hAnsiTheme="majorHAnsi"/>
        </w:rPr>
        <w:t xml:space="preserve">Son amour s’en trouve amoindrie, et nous pensons que </w:t>
      </w:r>
      <w:r w:rsidR="003113F6">
        <w:rPr>
          <w:rFonts w:asciiTheme="majorHAnsi" w:hAnsiTheme="majorHAnsi"/>
        </w:rPr>
        <w:t xml:space="preserve">c’est à </w:t>
      </w:r>
      <w:r w:rsidR="00137F8C" w:rsidRPr="00137F8C">
        <w:rPr>
          <w:rFonts w:asciiTheme="majorHAnsi" w:hAnsiTheme="majorHAnsi"/>
          <w:i/>
        </w:rPr>
        <w:t>nous</w:t>
      </w:r>
      <w:r w:rsidR="003113F6">
        <w:rPr>
          <w:rFonts w:asciiTheme="majorHAnsi" w:hAnsiTheme="majorHAnsi"/>
        </w:rPr>
        <w:t xml:space="preserve"> de</w:t>
      </w:r>
      <w:r w:rsidR="00750C45" w:rsidRPr="00750C45">
        <w:rPr>
          <w:rFonts w:asciiTheme="majorHAnsi" w:hAnsiTheme="majorHAnsi"/>
        </w:rPr>
        <w:t xml:space="preserve"> </w:t>
      </w:r>
      <w:r w:rsidR="00B70DC0" w:rsidRPr="00750C45">
        <w:rPr>
          <w:rFonts w:asciiTheme="majorHAnsi" w:hAnsiTheme="majorHAnsi"/>
        </w:rPr>
        <w:t>pren</w:t>
      </w:r>
      <w:r w:rsidR="00B70DC0">
        <w:rPr>
          <w:rFonts w:asciiTheme="majorHAnsi" w:hAnsiTheme="majorHAnsi"/>
        </w:rPr>
        <w:t>dre</w:t>
      </w:r>
      <w:r w:rsidR="00B70DC0" w:rsidRPr="00750C45">
        <w:rPr>
          <w:rFonts w:asciiTheme="majorHAnsi" w:hAnsiTheme="majorHAnsi"/>
        </w:rPr>
        <w:t xml:space="preserve"> la situation en main </w:t>
      </w:r>
      <w:r w:rsidR="00B70DC0">
        <w:rPr>
          <w:rFonts w:asciiTheme="majorHAnsi" w:hAnsiTheme="majorHAnsi"/>
        </w:rPr>
        <w:t xml:space="preserve">pour </w:t>
      </w:r>
      <w:r w:rsidR="00750C45" w:rsidRPr="00750C45">
        <w:rPr>
          <w:rFonts w:asciiTheme="majorHAnsi" w:hAnsiTheme="majorHAnsi"/>
        </w:rPr>
        <w:t xml:space="preserve">maîtriser les événements. Ce n’est pas </w:t>
      </w:r>
      <w:r w:rsidR="00A65327">
        <w:rPr>
          <w:rFonts w:asciiTheme="majorHAnsi" w:hAnsiTheme="majorHAnsi"/>
        </w:rPr>
        <w:t xml:space="preserve">nécessairement </w:t>
      </w:r>
      <w:r w:rsidR="00750C45" w:rsidRPr="00750C45">
        <w:rPr>
          <w:rFonts w:asciiTheme="majorHAnsi" w:hAnsiTheme="majorHAnsi"/>
        </w:rPr>
        <w:t xml:space="preserve">une mauvaise chose, vu que cet instinct de </w:t>
      </w:r>
      <w:r w:rsidR="000C26F3">
        <w:rPr>
          <w:rFonts w:asciiTheme="majorHAnsi" w:hAnsiTheme="majorHAnsi"/>
        </w:rPr>
        <w:t>« </w:t>
      </w:r>
      <w:r w:rsidR="00750C45" w:rsidRPr="00750C45">
        <w:rPr>
          <w:rFonts w:asciiTheme="majorHAnsi" w:hAnsiTheme="majorHAnsi"/>
        </w:rPr>
        <w:t>survie</w:t>
      </w:r>
      <w:r w:rsidR="000C26F3">
        <w:rPr>
          <w:rFonts w:asciiTheme="majorHAnsi" w:hAnsiTheme="majorHAnsi"/>
        </w:rPr>
        <w:t> »</w:t>
      </w:r>
      <w:r w:rsidR="00750C45" w:rsidRPr="00750C45">
        <w:rPr>
          <w:rFonts w:asciiTheme="majorHAnsi" w:hAnsiTheme="majorHAnsi"/>
        </w:rPr>
        <w:t xml:space="preserve"> est pour ainsi dire inscrit dans la nature humaine</w:t>
      </w:r>
      <w:r w:rsidR="002C38BD">
        <w:rPr>
          <w:rFonts w:asciiTheme="majorHAnsi" w:hAnsiTheme="majorHAnsi"/>
        </w:rPr>
        <w:t xml:space="preserve"> </w:t>
      </w:r>
      <w:r w:rsidR="00750C45" w:rsidRPr="00750C45">
        <w:rPr>
          <w:rFonts w:asciiTheme="majorHAnsi" w:hAnsiTheme="majorHAnsi"/>
        </w:rPr>
        <w:t xml:space="preserve">; nous réagissons automatiquement aux signaux de danger en prenant des </w:t>
      </w:r>
      <w:r w:rsidR="00750C45" w:rsidRPr="003E5FDC">
        <w:rPr>
          <w:rFonts w:asciiTheme="majorHAnsi" w:hAnsiTheme="majorHAnsi"/>
        </w:rPr>
        <w:t xml:space="preserve">mesures </w:t>
      </w:r>
      <w:r w:rsidR="000C26F3">
        <w:rPr>
          <w:rFonts w:asciiTheme="majorHAnsi" w:hAnsiTheme="majorHAnsi"/>
        </w:rPr>
        <w:t xml:space="preserve">qui ont pour </w:t>
      </w:r>
      <w:r w:rsidR="004E1130">
        <w:rPr>
          <w:rFonts w:asciiTheme="majorHAnsi" w:hAnsiTheme="majorHAnsi"/>
        </w:rPr>
        <w:t xml:space="preserve">effet </w:t>
      </w:r>
      <w:r w:rsidR="00B70DC0">
        <w:rPr>
          <w:rFonts w:asciiTheme="majorHAnsi" w:hAnsiTheme="majorHAnsi"/>
        </w:rPr>
        <w:t>de</w:t>
      </w:r>
      <w:r w:rsidR="00750C45" w:rsidRPr="003E5FDC">
        <w:rPr>
          <w:rFonts w:asciiTheme="majorHAnsi" w:hAnsiTheme="majorHAnsi"/>
        </w:rPr>
        <w:t xml:space="preserve"> nous protéger</w:t>
      </w:r>
      <w:r w:rsidR="002C38BD">
        <w:rPr>
          <w:rFonts w:asciiTheme="majorHAnsi" w:hAnsiTheme="majorHAnsi"/>
        </w:rPr>
        <w:t>,</w:t>
      </w:r>
      <w:r w:rsidR="00750C45" w:rsidRPr="003E5FDC">
        <w:rPr>
          <w:rFonts w:asciiTheme="majorHAnsi" w:hAnsiTheme="majorHAnsi"/>
        </w:rPr>
        <w:t xml:space="preserve"> et </w:t>
      </w:r>
      <w:r w:rsidR="00B70DC0">
        <w:rPr>
          <w:rFonts w:asciiTheme="majorHAnsi" w:hAnsiTheme="majorHAnsi"/>
        </w:rPr>
        <w:t xml:space="preserve">de </w:t>
      </w:r>
      <w:r w:rsidR="00750C45" w:rsidRPr="003E5FDC">
        <w:rPr>
          <w:rFonts w:asciiTheme="majorHAnsi" w:hAnsiTheme="majorHAnsi"/>
        </w:rPr>
        <w:t xml:space="preserve">protéger les êtres qui nous sont chers. </w:t>
      </w:r>
    </w:p>
    <w:p w:rsidR="009F302C" w:rsidRPr="00A15BCB" w:rsidRDefault="003E5FDC" w:rsidP="009F302C">
      <w:pPr>
        <w:rPr>
          <w:rFonts w:asciiTheme="majorHAnsi" w:hAnsiTheme="majorHAnsi"/>
        </w:rPr>
      </w:pPr>
      <w:r w:rsidRPr="003E5FDC">
        <w:rPr>
          <w:rFonts w:asciiTheme="majorHAnsi" w:hAnsiTheme="majorHAnsi"/>
        </w:rPr>
        <w:t>Pour nous, toute la difficulté réside dans la nécessité de trouver la bonne mesu</w:t>
      </w:r>
      <w:r w:rsidRPr="00B70DC0">
        <w:rPr>
          <w:rFonts w:asciiTheme="majorHAnsi" w:hAnsiTheme="majorHAnsi"/>
        </w:rPr>
        <w:t xml:space="preserve">re entre notre nature humaine et notre nature </w:t>
      </w:r>
      <w:r w:rsidR="00ED4E39">
        <w:rPr>
          <w:rFonts w:asciiTheme="majorHAnsi" w:hAnsiTheme="majorHAnsi"/>
          <w:i/>
        </w:rPr>
        <w:t>spirituelle</w:t>
      </w:r>
      <w:r w:rsidRPr="00B70DC0">
        <w:rPr>
          <w:rFonts w:asciiTheme="majorHAnsi" w:hAnsiTheme="majorHAnsi"/>
        </w:rPr>
        <w:t xml:space="preserve">. Etant chrétiens, nous sommes </w:t>
      </w:r>
      <w:r w:rsidR="000C26F3">
        <w:rPr>
          <w:rFonts w:asciiTheme="majorHAnsi" w:hAnsiTheme="majorHAnsi"/>
        </w:rPr>
        <w:t>des</w:t>
      </w:r>
      <w:r w:rsidRPr="00B70DC0">
        <w:rPr>
          <w:rFonts w:asciiTheme="majorHAnsi" w:hAnsiTheme="majorHAnsi"/>
        </w:rPr>
        <w:t xml:space="preserve"> </w:t>
      </w:r>
      <w:r w:rsidR="000C26F3">
        <w:rPr>
          <w:rFonts w:asciiTheme="majorHAnsi" w:hAnsiTheme="majorHAnsi"/>
        </w:rPr>
        <w:t>« </w:t>
      </w:r>
      <w:r w:rsidRPr="00B70DC0">
        <w:rPr>
          <w:rFonts w:asciiTheme="majorHAnsi" w:hAnsiTheme="majorHAnsi"/>
        </w:rPr>
        <w:t>nouvelles créat</w:t>
      </w:r>
      <w:r w:rsidR="000C26F3">
        <w:rPr>
          <w:rFonts w:asciiTheme="majorHAnsi" w:hAnsiTheme="majorHAnsi"/>
        </w:rPr>
        <w:t>ures</w:t>
      </w:r>
      <w:r w:rsidRPr="00B70DC0">
        <w:rPr>
          <w:rFonts w:asciiTheme="majorHAnsi" w:hAnsiTheme="majorHAnsi"/>
        </w:rPr>
        <w:t xml:space="preserve"> », et </w:t>
      </w:r>
      <w:r w:rsidR="004E1130">
        <w:rPr>
          <w:rFonts w:asciiTheme="majorHAnsi" w:hAnsiTheme="majorHAnsi"/>
        </w:rPr>
        <w:t xml:space="preserve">donc </w:t>
      </w:r>
      <w:r w:rsidRPr="00B70DC0">
        <w:rPr>
          <w:rFonts w:asciiTheme="majorHAnsi" w:hAnsiTheme="majorHAnsi"/>
        </w:rPr>
        <w:t xml:space="preserve">nous n’avons pas seulement une nature humaine. </w:t>
      </w:r>
      <w:r w:rsidR="00F73E63" w:rsidRPr="00B70DC0">
        <w:rPr>
          <w:rFonts w:asciiTheme="majorHAnsi" w:hAnsiTheme="majorHAnsi"/>
        </w:rPr>
        <w:t>« Celui qui est uni au Christ est une nouvelle créature : ce qui est ancien a disparu, voici : ce qui est nouveau est déjà là. »</w:t>
      </w:r>
      <w:r w:rsidR="00F73E63" w:rsidRPr="00B70DC0">
        <w:rPr>
          <w:rStyle w:val="EndnoteReference"/>
          <w:rFonts w:asciiTheme="majorHAnsi" w:hAnsiTheme="majorHAnsi"/>
          <w:lang w:val="en-US"/>
        </w:rPr>
        <w:endnoteReference w:id="1"/>
      </w:r>
      <w:r w:rsidR="009F302C" w:rsidRPr="00B70DC0">
        <w:rPr>
          <w:rFonts w:asciiTheme="majorHAnsi" w:hAnsiTheme="majorHAnsi"/>
        </w:rPr>
        <w:t> </w:t>
      </w:r>
      <w:r w:rsidR="00B70DC0">
        <w:rPr>
          <w:rFonts w:asciiTheme="majorHAnsi" w:hAnsiTheme="majorHAnsi"/>
        </w:rPr>
        <w:t>L’Esprit de Dieu habite</w:t>
      </w:r>
      <w:r w:rsidR="00226166" w:rsidRPr="00B70DC0">
        <w:rPr>
          <w:rFonts w:asciiTheme="majorHAnsi" w:hAnsiTheme="majorHAnsi"/>
        </w:rPr>
        <w:t xml:space="preserve"> en nous. « </w:t>
      </w:r>
      <w:r w:rsidR="00F73E63" w:rsidRPr="00B70DC0">
        <w:rPr>
          <w:rFonts w:asciiTheme="majorHAnsi" w:hAnsiTheme="majorHAnsi"/>
        </w:rPr>
        <w:t>Vous savez sûrement</w:t>
      </w:r>
      <w:r w:rsidR="00F73E63" w:rsidRPr="00226166">
        <w:rPr>
          <w:rFonts w:asciiTheme="majorHAnsi" w:hAnsiTheme="majorHAnsi"/>
        </w:rPr>
        <w:t xml:space="preserve"> que vous êtes le temple de Dieu et que l’Esprit de Dieu habite en vous »</w:t>
      </w:r>
      <w:r w:rsidR="00B14F05">
        <w:rPr>
          <w:rFonts w:asciiTheme="majorHAnsi" w:hAnsiTheme="majorHAnsi"/>
        </w:rPr>
        <w:t>.</w:t>
      </w:r>
      <w:r w:rsidR="00F73E63" w:rsidRPr="00226166">
        <w:rPr>
          <w:rStyle w:val="EndnoteReference"/>
          <w:rFonts w:asciiTheme="majorHAnsi" w:hAnsiTheme="majorHAnsi"/>
        </w:rPr>
        <w:endnoteReference w:id="2"/>
      </w:r>
      <w:r w:rsidR="009F302C" w:rsidRPr="00226166">
        <w:rPr>
          <w:rFonts w:asciiTheme="majorHAnsi" w:hAnsiTheme="majorHAnsi"/>
        </w:rPr>
        <w:t> </w:t>
      </w:r>
      <w:r w:rsidR="00A15BCB">
        <w:rPr>
          <w:rFonts w:asciiTheme="majorHAnsi" w:hAnsiTheme="majorHAnsi"/>
        </w:rPr>
        <w:t xml:space="preserve">Nous sommes attachés à Jésus </w:t>
      </w:r>
      <w:r w:rsidR="005A4884">
        <w:rPr>
          <w:rFonts w:asciiTheme="majorHAnsi" w:hAnsiTheme="majorHAnsi"/>
        </w:rPr>
        <w:t>et Il</w:t>
      </w:r>
      <w:r w:rsidR="00A15BCB">
        <w:rPr>
          <w:rFonts w:asciiTheme="majorHAnsi" w:hAnsiTheme="majorHAnsi"/>
        </w:rPr>
        <w:t xml:space="preserve"> est attaché à nous.</w:t>
      </w:r>
      <w:r w:rsidR="005A4884">
        <w:rPr>
          <w:rFonts w:asciiTheme="majorHAnsi" w:hAnsiTheme="majorHAnsi"/>
        </w:rPr>
        <w:t xml:space="preserve"> </w:t>
      </w:r>
      <w:r w:rsidR="00A15BCB" w:rsidRPr="00A15BCB">
        <w:rPr>
          <w:rFonts w:asciiTheme="majorHAnsi" w:hAnsiTheme="majorHAnsi"/>
        </w:rPr>
        <w:t>« Demeurez en Moi, et Moi Je demeurerai en vous. Un sarment ne saurait porter du fruit tout seul, sans demeurer attaché au cep. Il en est de même pour vous : si vous ne demeurez pas en Moi, vous ne pouvez porter aucun fruit</w:t>
      </w:r>
      <w:r w:rsidR="009F302C" w:rsidRPr="00A15BCB">
        <w:rPr>
          <w:rFonts w:asciiTheme="majorHAnsi" w:hAnsiTheme="majorHAnsi"/>
        </w:rPr>
        <w:t>.</w:t>
      </w:r>
      <w:r w:rsidR="00A15BCB" w:rsidRPr="00A15BCB">
        <w:rPr>
          <w:rFonts w:asciiTheme="majorHAnsi" w:hAnsiTheme="majorHAnsi"/>
        </w:rPr>
        <w:t> »</w:t>
      </w:r>
      <w:r w:rsidR="00226166" w:rsidRPr="00A15BCB">
        <w:rPr>
          <w:rStyle w:val="EndnoteReference"/>
          <w:rFonts w:asciiTheme="majorHAnsi" w:hAnsiTheme="majorHAnsi"/>
          <w:lang w:val="en-US"/>
        </w:rPr>
        <w:endnoteReference w:id="3"/>
      </w:r>
    </w:p>
    <w:p w:rsidR="009F302C" w:rsidRPr="00F82B7F" w:rsidRDefault="00594D48" w:rsidP="00C94DFC">
      <w:pPr>
        <w:rPr>
          <w:rFonts w:asciiTheme="majorHAnsi" w:hAnsiTheme="majorHAnsi"/>
        </w:rPr>
      </w:pPr>
      <w:r>
        <w:rPr>
          <w:rFonts w:asciiTheme="majorHAnsi" w:hAnsiTheme="majorHAnsi"/>
        </w:rPr>
        <w:t>N</w:t>
      </w:r>
      <w:r w:rsidRPr="00594D48">
        <w:rPr>
          <w:rFonts w:asciiTheme="majorHAnsi" w:hAnsiTheme="majorHAnsi"/>
        </w:rPr>
        <w:t xml:space="preserve">otre </w:t>
      </w:r>
      <w:r w:rsidR="00A602BF">
        <w:rPr>
          <w:rFonts w:asciiTheme="majorHAnsi" w:hAnsiTheme="majorHAnsi"/>
        </w:rPr>
        <w:t>ré</w:t>
      </w:r>
      <w:r w:rsidR="000C26F3">
        <w:rPr>
          <w:rFonts w:asciiTheme="majorHAnsi" w:hAnsiTheme="majorHAnsi"/>
        </w:rPr>
        <w:t xml:space="preserve">ponse </w:t>
      </w:r>
      <w:r w:rsidRPr="00594D48">
        <w:rPr>
          <w:rFonts w:asciiTheme="majorHAnsi" w:hAnsiTheme="majorHAnsi"/>
        </w:rPr>
        <w:t xml:space="preserve">aux circonstances et aux événements devrait être dictée par la présence du Christ qui nous habite. S’il est vrai que notre nature nous pousse à obéir à l’instinct de conservation, l’Esprit de Dieu peut atténuer cette </w:t>
      </w:r>
      <w:r w:rsidRPr="00F82B7F">
        <w:rPr>
          <w:rFonts w:asciiTheme="majorHAnsi" w:hAnsiTheme="majorHAnsi"/>
        </w:rPr>
        <w:t>réaction</w:t>
      </w:r>
      <w:r w:rsidR="003815EC">
        <w:rPr>
          <w:rFonts w:asciiTheme="majorHAnsi" w:hAnsiTheme="majorHAnsi"/>
        </w:rPr>
        <w:t xml:space="preserve"> </w:t>
      </w:r>
      <w:r w:rsidRPr="00F82B7F">
        <w:rPr>
          <w:rFonts w:asciiTheme="majorHAnsi" w:hAnsiTheme="majorHAnsi"/>
        </w:rPr>
        <w:t>et nous faire réagir d’une façon plus mesurée</w:t>
      </w:r>
      <w:r w:rsidR="002C38BD">
        <w:rPr>
          <w:rFonts w:asciiTheme="majorHAnsi" w:hAnsiTheme="majorHAnsi"/>
        </w:rPr>
        <w:t xml:space="preserve"> </w:t>
      </w:r>
      <w:r w:rsidR="00B70DC0">
        <w:rPr>
          <w:rFonts w:asciiTheme="majorHAnsi" w:hAnsiTheme="majorHAnsi"/>
        </w:rPr>
        <w:t>—</w:t>
      </w:r>
      <w:r w:rsidR="002C38BD">
        <w:rPr>
          <w:rFonts w:asciiTheme="majorHAnsi" w:hAnsiTheme="majorHAnsi"/>
        </w:rPr>
        <w:t xml:space="preserve"> </w:t>
      </w:r>
      <w:r w:rsidRPr="00F82B7F">
        <w:rPr>
          <w:rFonts w:asciiTheme="majorHAnsi" w:hAnsiTheme="majorHAnsi"/>
        </w:rPr>
        <w:t>qui soit compatible avec la nature du Christ. « Le fruit de l’Esprit c’est l’amour, la joie, la paix, la patience, l’amabilité, la bonté, la fidélité, la douceur, la maîtrise de soi</w:t>
      </w:r>
      <w:r w:rsidR="009F302C" w:rsidRPr="00F82B7F">
        <w:rPr>
          <w:rFonts w:asciiTheme="majorHAnsi" w:hAnsiTheme="majorHAnsi"/>
        </w:rPr>
        <w:t>.</w:t>
      </w:r>
      <w:r w:rsidR="00C94DFC" w:rsidRPr="00F82B7F">
        <w:rPr>
          <w:rFonts w:asciiTheme="majorHAnsi" w:hAnsiTheme="majorHAnsi"/>
        </w:rPr>
        <w:t> »</w:t>
      </w:r>
      <w:r w:rsidR="00A15BCB" w:rsidRPr="00F82B7F">
        <w:rPr>
          <w:rStyle w:val="EndnoteReference"/>
          <w:rFonts w:asciiTheme="majorHAnsi" w:hAnsiTheme="majorHAnsi"/>
          <w:lang w:val="en-US"/>
        </w:rPr>
        <w:endnoteReference w:id="4"/>
      </w:r>
    </w:p>
    <w:p w:rsidR="00F82B7F" w:rsidRPr="00F82B7F" w:rsidRDefault="00F82B7F" w:rsidP="00F82B7F">
      <w:pPr>
        <w:rPr>
          <w:rFonts w:asciiTheme="majorHAnsi" w:hAnsiTheme="majorHAnsi"/>
        </w:rPr>
      </w:pPr>
      <w:r w:rsidRPr="00F82B7F">
        <w:rPr>
          <w:rFonts w:asciiTheme="majorHAnsi" w:hAnsiTheme="majorHAnsi"/>
        </w:rPr>
        <w:t xml:space="preserve">Bien entendu, c’est plus facile à dire qu’à faire, </w:t>
      </w:r>
      <w:r>
        <w:rPr>
          <w:rFonts w:asciiTheme="majorHAnsi" w:hAnsiTheme="majorHAnsi"/>
        </w:rPr>
        <w:t>à cause d</w:t>
      </w:r>
      <w:r w:rsidRPr="00F82B7F">
        <w:rPr>
          <w:rFonts w:asciiTheme="majorHAnsi" w:hAnsiTheme="majorHAnsi"/>
        </w:rPr>
        <w:t>e notre nature humaine</w:t>
      </w:r>
      <w:r>
        <w:rPr>
          <w:rFonts w:asciiTheme="majorHAnsi" w:hAnsiTheme="majorHAnsi"/>
        </w:rPr>
        <w:t xml:space="preserve">, qui </w:t>
      </w:r>
      <w:r w:rsidRPr="00F82B7F">
        <w:rPr>
          <w:rFonts w:asciiTheme="majorHAnsi" w:hAnsiTheme="majorHAnsi"/>
        </w:rPr>
        <w:t xml:space="preserve">est justement… </w:t>
      </w:r>
      <w:r w:rsidR="008668B6">
        <w:rPr>
          <w:rFonts w:asciiTheme="majorHAnsi" w:hAnsiTheme="majorHAnsi"/>
        </w:rPr>
        <w:t xml:space="preserve">tellement </w:t>
      </w:r>
      <w:r w:rsidRPr="00F82B7F">
        <w:rPr>
          <w:rFonts w:asciiTheme="majorHAnsi" w:hAnsiTheme="majorHAnsi"/>
        </w:rPr>
        <w:t xml:space="preserve">humaine. C’est pour ainsi dire inscrit dans nos gènes. Il n’est pas dans notre nature de nous </w:t>
      </w:r>
      <w:r>
        <w:rPr>
          <w:rFonts w:asciiTheme="majorHAnsi" w:hAnsiTheme="majorHAnsi"/>
        </w:rPr>
        <w:t xml:space="preserve">soucier en </w:t>
      </w:r>
      <w:r w:rsidRPr="00F82B7F">
        <w:rPr>
          <w:rFonts w:asciiTheme="majorHAnsi" w:hAnsiTheme="majorHAnsi"/>
        </w:rPr>
        <w:t xml:space="preserve">priorité </w:t>
      </w:r>
      <w:r>
        <w:rPr>
          <w:rFonts w:asciiTheme="majorHAnsi" w:hAnsiTheme="majorHAnsi"/>
        </w:rPr>
        <w:t>d</w:t>
      </w:r>
      <w:r w:rsidRPr="00F82B7F">
        <w:rPr>
          <w:rFonts w:asciiTheme="majorHAnsi" w:hAnsiTheme="majorHAnsi"/>
        </w:rPr>
        <w:t xml:space="preserve">es besoins des autres, </w:t>
      </w:r>
      <w:r>
        <w:rPr>
          <w:rFonts w:asciiTheme="majorHAnsi" w:hAnsiTheme="majorHAnsi"/>
        </w:rPr>
        <w:t xml:space="preserve">de </w:t>
      </w:r>
      <w:r w:rsidRPr="00F82B7F">
        <w:rPr>
          <w:rFonts w:asciiTheme="majorHAnsi" w:hAnsiTheme="majorHAnsi"/>
        </w:rPr>
        <w:t xml:space="preserve">leur situation ou </w:t>
      </w:r>
      <w:r>
        <w:rPr>
          <w:rFonts w:asciiTheme="majorHAnsi" w:hAnsiTheme="majorHAnsi"/>
        </w:rPr>
        <w:t>de</w:t>
      </w:r>
      <w:r w:rsidRPr="00F82B7F">
        <w:rPr>
          <w:rFonts w:asciiTheme="majorHAnsi" w:hAnsiTheme="majorHAnsi"/>
        </w:rPr>
        <w:t xml:space="preserve"> leur</w:t>
      </w:r>
      <w:r w:rsidR="00401122">
        <w:rPr>
          <w:rFonts w:asciiTheme="majorHAnsi" w:hAnsiTheme="majorHAnsi"/>
        </w:rPr>
        <w:t>s</w:t>
      </w:r>
      <w:r w:rsidRPr="00F82B7F">
        <w:rPr>
          <w:rFonts w:asciiTheme="majorHAnsi" w:hAnsiTheme="majorHAnsi"/>
        </w:rPr>
        <w:t xml:space="preserve"> problèmes. </w:t>
      </w:r>
      <w:r w:rsidR="00D367FD">
        <w:rPr>
          <w:rFonts w:asciiTheme="majorHAnsi" w:hAnsiTheme="majorHAnsi"/>
        </w:rPr>
        <w:t>Par conséquent,</w:t>
      </w:r>
      <w:r w:rsidRPr="00F82B7F">
        <w:rPr>
          <w:rFonts w:asciiTheme="majorHAnsi" w:hAnsiTheme="majorHAnsi"/>
        </w:rPr>
        <w:t xml:space="preserve"> le danger </w:t>
      </w:r>
      <w:r w:rsidR="0001589D">
        <w:rPr>
          <w:rFonts w:asciiTheme="majorHAnsi" w:hAnsiTheme="majorHAnsi"/>
        </w:rPr>
        <w:t>qui nous guette</w:t>
      </w:r>
      <w:r w:rsidRPr="00F82B7F">
        <w:rPr>
          <w:rFonts w:asciiTheme="majorHAnsi" w:hAnsiTheme="majorHAnsi"/>
        </w:rPr>
        <w:t xml:space="preserve">, c’est que nous </w:t>
      </w:r>
      <w:r>
        <w:rPr>
          <w:rFonts w:asciiTheme="majorHAnsi" w:hAnsiTheme="majorHAnsi"/>
        </w:rPr>
        <w:t xml:space="preserve">risquons de </w:t>
      </w:r>
      <w:r w:rsidRPr="00F82B7F">
        <w:rPr>
          <w:rFonts w:asciiTheme="majorHAnsi" w:hAnsiTheme="majorHAnsi"/>
        </w:rPr>
        <w:t xml:space="preserve">minimiser, voire </w:t>
      </w:r>
      <w:r>
        <w:rPr>
          <w:rFonts w:asciiTheme="majorHAnsi" w:hAnsiTheme="majorHAnsi"/>
        </w:rPr>
        <w:t>d’</w:t>
      </w:r>
      <w:r w:rsidRPr="00F82B7F">
        <w:rPr>
          <w:rFonts w:asciiTheme="majorHAnsi" w:hAnsiTheme="majorHAnsi"/>
        </w:rPr>
        <w:t xml:space="preserve">ignorer,  les besoins des autres et </w:t>
      </w:r>
      <w:r>
        <w:rPr>
          <w:rFonts w:asciiTheme="majorHAnsi" w:hAnsiTheme="majorHAnsi"/>
        </w:rPr>
        <w:t>de</w:t>
      </w:r>
      <w:r w:rsidRPr="00F82B7F">
        <w:rPr>
          <w:rFonts w:asciiTheme="majorHAnsi" w:hAnsiTheme="majorHAnsi"/>
        </w:rPr>
        <w:t xml:space="preserve"> ne </w:t>
      </w:r>
      <w:r>
        <w:rPr>
          <w:rFonts w:asciiTheme="majorHAnsi" w:hAnsiTheme="majorHAnsi"/>
        </w:rPr>
        <w:t xml:space="preserve">penser </w:t>
      </w:r>
      <w:r w:rsidRPr="00F82B7F">
        <w:rPr>
          <w:rFonts w:asciiTheme="majorHAnsi" w:hAnsiTheme="majorHAnsi"/>
        </w:rPr>
        <w:t>qu</w:t>
      </w:r>
      <w:r>
        <w:rPr>
          <w:rFonts w:asciiTheme="majorHAnsi" w:hAnsiTheme="majorHAnsi"/>
        </w:rPr>
        <w:t>’à</w:t>
      </w:r>
      <w:r w:rsidRPr="00F82B7F">
        <w:rPr>
          <w:rFonts w:asciiTheme="majorHAnsi" w:hAnsiTheme="majorHAnsi"/>
        </w:rPr>
        <w:t xml:space="preserve"> nous-mêmes. </w:t>
      </w:r>
    </w:p>
    <w:p w:rsidR="00B2681D" w:rsidRPr="00156EE3" w:rsidRDefault="00B2681D" w:rsidP="00B2681D">
      <w:pPr>
        <w:rPr>
          <w:rFonts w:asciiTheme="majorHAnsi" w:hAnsiTheme="majorHAnsi"/>
        </w:rPr>
      </w:pPr>
      <w:r w:rsidRPr="00604B28">
        <w:rPr>
          <w:rFonts w:asciiTheme="majorHAnsi" w:hAnsiTheme="majorHAnsi"/>
        </w:rPr>
        <w:t>Si nous</w:t>
      </w:r>
      <w:r w:rsidR="00604B28">
        <w:rPr>
          <w:rFonts w:asciiTheme="majorHAnsi" w:hAnsiTheme="majorHAnsi"/>
        </w:rPr>
        <w:t xml:space="preserve"> ne</w:t>
      </w:r>
      <w:r w:rsidRPr="00604B28">
        <w:rPr>
          <w:rFonts w:asciiTheme="majorHAnsi" w:hAnsiTheme="majorHAnsi"/>
        </w:rPr>
        <w:t xml:space="preserve"> pens</w:t>
      </w:r>
      <w:r w:rsidR="00604B28">
        <w:rPr>
          <w:rFonts w:asciiTheme="majorHAnsi" w:hAnsiTheme="majorHAnsi"/>
        </w:rPr>
        <w:t>ons</w:t>
      </w:r>
      <w:r w:rsidRPr="00604B28">
        <w:rPr>
          <w:rFonts w:asciiTheme="majorHAnsi" w:hAnsiTheme="majorHAnsi"/>
        </w:rPr>
        <w:t xml:space="preserve"> qu’à notre intérêt personnel </w:t>
      </w:r>
      <w:r w:rsidR="00604B28">
        <w:rPr>
          <w:rFonts w:asciiTheme="majorHAnsi" w:hAnsiTheme="majorHAnsi"/>
        </w:rPr>
        <w:t>et que nous agissons en égoïste</w:t>
      </w:r>
      <w:r w:rsidR="008668B6">
        <w:rPr>
          <w:rFonts w:asciiTheme="majorHAnsi" w:hAnsiTheme="majorHAnsi"/>
        </w:rPr>
        <w:t>s</w:t>
      </w:r>
      <w:r w:rsidR="00604B28">
        <w:rPr>
          <w:rFonts w:asciiTheme="majorHAnsi" w:hAnsiTheme="majorHAnsi"/>
        </w:rPr>
        <w:t xml:space="preserve"> </w:t>
      </w:r>
      <w:r w:rsidRPr="00604B28">
        <w:rPr>
          <w:rFonts w:asciiTheme="majorHAnsi" w:hAnsiTheme="majorHAnsi"/>
        </w:rPr>
        <w:t xml:space="preserve">sans nous soucier du sort des gens qui nous entourent, il y a fort à parier que nos décisions </w:t>
      </w:r>
      <w:r w:rsidR="00D367FD">
        <w:rPr>
          <w:rFonts w:asciiTheme="majorHAnsi" w:hAnsiTheme="majorHAnsi"/>
        </w:rPr>
        <w:t>feront du tort aux</w:t>
      </w:r>
      <w:r w:rsidRPr="00604B28">
        <w:rPr>
          <w:rFonts w:asciiTheme="majorHAnsi" w:hAnsiTheme="majorHAnsi"/>
        </w:rPr>
        <w:t xml:space="preserve"> autres. Les promesses que nous avons faites et les engagements que nous avons pris se trouveront relégués au second plan, et nous serons amenés à ne considérer que </w:t>
      </w:r>
      <w:r w:rsidR="00B14F05">
        <w:rPr>
          <w:rFonts w:asciiTheme="majorHAnsi" w:hAnsiTheme="majorHAnsi"/>
          <w:i/>
        </w:rPr>
        <w:t>notre</w:t>
      </w:r>
      <w:r w:rsidRPr="00604B28">
        <w:rPr>
          <w:rFonts w:asciiTheme="majorHAnsi" w:hAnsiTheme="majorHAnsi"/>
        </w:rPr>
        <w:t xml:space="preserve"> petit intérêt personnel. </w:t>
      </w:r>
      <w:r w:rsidR="00604B28">
        <w:rPr>
          <w:rFonts w:asciiTheme="majorHAnsi" w:hAnsiTheme="majorHAnsi"/>
        </w:rPr>
        <w:t>C</w:t>
      </w:r>
      <w:r w:rsidRPr="00604B28">
        <w:rPr>
          <w:rFonts w:asciiTheme="majorHAnsi" w:hAnsiTheme="majorHAnsi"/>
        </w:rPr>
        <w:t xml:space="preserve">ela risque de causer de </w:t>
      </w:r>
      <w:r w:rsidR="003815EC">
        <w:rPr>
          <w:rFonts w:asciiTheme="majorHAnsi" w:hAnsiTheme="majorHAnsi"/>
        </w:rPr>
        <w:t xml:space="preserve">la </w:t>
      </w:r>
      <w:r w:rsidRPr="00604B28">
        <w:rPr>
          <w:rFonts w:asciiTheme="majorHAnsi" w:hAnsiTheme="majorHAnsi"/>
        </w:rPr>
        <w:t>déception, du</w:t>
      </w:r>
      <w:r w:rsidR="00D95476">
        <w:rPr>
          <w:rFonts w:asciiTheme="majorHAnsi" w:hAnsiTheme="majorHAnsi"/>
        </w:rPr>
        <w:t xml:space="preserve"> </w:t>
      </w:r>
      <w:r w:rsidRPr="00604B28">
        <w:rPr>
          <w:rFonts w:asciiTheme="majorHAnsi" w:hAnsiTheme="majorHAnsi"/>
        </w:rPr>
        <w:t xml:space="preserve">mécontentement et </w:t>
      </w:r>
      <w:r w:rsidR="003815EC">
        <w:rPr>
          <w:rFonts w:asciiTheme="majorHAnsi" w:hAnsiTheme="majorHAnsi"/>
        </w:rPr>
        <w:t xml:space="preserve">du </w:t>
      </w:r>
      <w:r w:rsidR="006004D9">
        <w:rPr>
          <w:rFonts w:asciiTheme="majorHAnsi" w:hAnsiTheme="majorHAnsi"/>
        </w:rPr>
        <w:t xml:space="preserve">ressentiment </w:t>
      </w:r>
      <w:r w:rsidR="00843C2A" w:rsidRPr="00604B28">
        <w:rPr>
          <w:rFonts w:asciiTheme="majorHAnsi" w:hAnsiTheme="majorHAnsi"/>
        </w:rPr>
        <w:t>—</w:t>
      </w:r>
      <w:r w:rsidR="006004D9">
        <w:rPr>
          <w:rFonts w:asciiTheme="majorHAnsi" w:hAnsiTheme="majorHAnsi"/>
        </w:rPr>
        <w:t xml:space="preserve"> autant </w:t>
      </w:r>
      <w:r w:rsidR="00604B28">
        <w:rPr>
          <w:rFonts w:asciiTheme="majorHAnsi" w:hAnsiTheme="majorHAnsi"/>
        </w:rPr>
        <w:t>de comportement</w:t>
      </w:r>
      <w:r w:rsidR="006004D9">
        <w:rPr>
          <w:rFonts w:asciiTheme="majorHAnsi" w:hAnsiTheme="majorHAnsi"/>
        </w:rPr>
        <w:t>s</w:t>
      </w:r>
      <w:r w:rsidR="00604B28">
        <w:rPr>
          <w:rFonts w:asciiTheme="majorHAnsi" w:hAnsiTheme="majorHAnsi"/>
        </w:rPr>
        <w:t xml:space="preserve"> </w:t>
      </w:r>
      <w:r w:rsidR="006004D9">
        <w:rPr>
          <w:rFonts w:asciiTheme="majorHAnsi" w:hAnsiTheme="majorHAnsi"/>
        </w:rPr>
        <w:t>qui portent atteinte à l’</w:t>
      </w:r>
      <w:r w:rsidRPr="00604B28">
        <w:rPr>
          <w:rFonts w:asciiTheme="majorHAnsi" w:hAnsiTheme="majorHAnsi"/>
        </w:rPr>
        <w:t xml:space="preserve">amitié. </w:t>
      </w:r>
      <w:r w:rsidR="00604B28">
        <w:rPr>
          <w:rFonts w:asciiTheme="majorHAnsi" w:hAnsiTheme="majorHAnsi"/>
        </w:rPr>
        <w:t>L</w:t>
      </w:r>
      <w:r w:rsidRPr="00604B28">
        <w:rPr>
          <w:rFonts w:asciiTheme="majorHAnsi" w:hAnsiTheme="majorHAnsi"/>
        </w:rPr>
        <w:t xml:space="preserve">es gens qui se trouvent pris dans le sillage de notre égoïsme en souffriront, tout cela parce que nous aurons laissé notre nature humaine prendre l’ascendant sur </w:t>
      </w:r>
      <w:r w:rsidRPr="00156EE3">
        <w:rPr>
          <w:rFonts w:asciiTheme="majorHAnsi" w:hAnsiTheme="majorHAnsi"/>
        </w:rPr>
        <w:t xml:space="preserve">l’Esprit de Dieu qui habite en nous. </w:t>
      </w:r>
    </w:p>
    <w:p w:rsidR="00156EE3" w:rsidRPr="00373BC0" w:rsidRDefault="00156EE3" w:rsidP="00156EE3">
      <w:pPr>
        <w:rPr>
          <w:rFonts w:asciiTheme="majorHAnsi" w:hAnsiTheme="majorHAnsi"/>
        </w:rPr>
      </w:pPr>
      <w:r w:rsidRPr="00156EE3">
        <w:rPr>
          <w:rFonts w:asciiTheme="majorHAnsi" w:hAnsiTheme="majorHAnsi"/>
        </w:rPr>
        <w:t>D’ailleurs</w:t>
      </w:r>
      <w:r w:rsidR="008668B6">
        <w:rPr>
          <w:rFonts w:asciiTheme="majorHAnsi" w:hAnsiTheme="majorHAnsi"/>
        </w:rPr>
        <w:t>,</w:t>
      </w:r>
      <w:r w:rsidRPr="00156EE3">
        <w:rPr>
          <w:rFonts w:asciiTheme="majorHAnsi" w:hAnsiTheme="majorHAnsi"/>
        </w:rPr>
        <w:t xml:space="preserve"> nous </w:t>
      </w:r>
      <w:r w:rsidR="008668B6">
        <w:rPr>
          <w:rFonts w:asciiTheme="majorHAnsi" w:hAnsiTheme="majorHAnsi"/>
        </w:rPr>
        <w:t xml:space="preserve">aussi, nous </w:t>
      </w:r>
      <w:r w:rsidRPr="00156EE3">
        <w:rPr>
          <w:rFonts w:asciiTheme="majorHAnsi" w:hAnsiTheme="majorHAnsi"/>
        </w:rPr>
        <w:t>en souffr</w:t>
      </w:r>
      <w:r w:rsidR="005F475F">
        <w:rPr>
          <w:rFonts w:asciiTheme="majorHAnsi" w:hAnsiTheme="majorHAnsi"/>
        </w:rPr>
        <w:t>ir</w:t>
      </w:r>
      <w:r w:rsidRPr="00156EE3">
        <w:rPr>
          <w:rFonts w:asciiTheme="majorHAnsi" w:hAnsiTheme="majorHAnsi"/>
        </w:rPr>
        <w:t>ons. Ce n’est peut–être pas évident, en tout cas pas immédiatement, mais c’est inéluctable : cela nous f</w:t>
      </w:r>
      <w:r w:rsidR="005F475F">
        <w:rPr>
          <w:rFonts w:asciiTheme="majorHAnsi" w:hAnsiTheme="majorHAnsi"/>
        </w:rPr>
        <w:t>er</w:t>
      </w:r>
      <w:r w:rsidRPr="00156EE3">
        <w:rPr>
          <w:rFonts w:asciiTheme="majorHAnsi" w:hAnsiTheme="majorHAnsi"/>
        </w:rPr>
        <w:t>a du mal à nous aussi. Nous entrav</w:t>
      </w:r>
      <w:r w:rsidR="005F475F">
        <w:rPr>
          <w:rFonts w:asciiTheme="majorHAnsi" w:hAnsiTheme="majorHAnsi"/>
        </w:rPr>
        <w:t>er</w:t>
      </w:r>
      <w:r w:rsidRPr="00156EE3">
        <w:rPr>
          <w:rFonts w:asciiTheme="majorHAnsi" w:hAnsiTheme="majorHAnsi"/>
        </w:rPr>
        <w:t>ons le</w:t>
      </w:r>
      <w:r w:rsidR="00401122">
        <w:rPr>
          <w:rFonts w:asciiTheme="majorHAnsi" w:hAnsiTheme="majorHAnsi"/>
        </w:rPr>
        <w:t xml:space="preserve"> flot des</w:t>
      </w:r>
      <w:r w:rsidRPr="00156EE3">
        <w:rPr>
          <w:rFonts w:asciiTheme="majorHAnsi" w:hAnsiTheme="majorHAnsi"/>
        </w:rPr>
        <w:t xml:space="preserve"> bénédictions de Dieu et nous perd</w:t>
      </w:r>
      <w:r w:rsidR="005F475F">
        <w:rPr>
          <w:rFonts w:asciiTheme="majorHAnsi" w:hAnsiTheme="majorHAnsi"/>
        </w:rPr>
        <w:t>r</w:t>
      </w:r>
      <w:r w:rsidRPr="00156EE3">
        <w:rPr>
          <w:rFonts w:asciiTheme="majorHAnsi" w:hAnsiTheme="majorHAnsi"/>
        </w:rPr>
        <w:t>ons le respect des autres. J’ai lu quelque part que, dans le monde des affaires, lorsqu’un client est déçu par un certain produit, il fera part de son mécontentement à environ 50 personnes au cours de sa vie. S</w:t>
      </w:r>
      <w:r w:rsidR="004A6D9E">
        <w:rPr>
          <w:rFonts w:asciiTheme="majorHAnsi" w:hAnsiTheme="majorHAnsi"/>
        </w:rPr>
        <w:t>i</w:t>
      </w:r>
      <w:r w:rsidR="009B6895">
        <w:rPr>
          <w:rFonts w:asciiTheme="majorHAnsi" w:hAnsiTheme="majorHAnsi"/>
        </w:rPr>
        <w:t xml:space="preserve"> nous </w:t>
      </w:r>
      <w:r w:rsidR="006826E9">
        <w:rPr>
          <w:rFonts w:asciiTheme="majorHAnsi" w:hAnsiTheme="majorHAnsi"/>
        </w:rPr>
        <w:t xml:space="preserve">avons </w:t>
      </w:r>
      <w:r w:rsidR="004A6D9E">
        <w:rPr>
          <w:rFonts w:asciiTheme="majorHAnsi" w:hAnsiTheme="majorHAnsi"/>
        </w:rPr>
        <w:t xml:space="preserve">entamé la foi de quelqu’un en </w:t>
      </w:r>
      <w:proofErr w:type="spellStart"/>
      <w:r w:rsidR="004A6D9E">
        <w:rPr>
          <w:rFonts w:asciiTheme="majorHAnsi" w:hAnsiTheme="majorHAnsi"/>
        </w:rPr>
        <w:t>nous-même</w:t>
      </w:r>
      <w:proofErr w:type="spellEnd"/>
      <w:r w:rsidRPr="00156EE3">
        <w:rPr>
          <w:rFonts w:asciiTheme="majorHAnsi" w:hAnsiTheme="majorHAnsi"/>
        </w:rPr>
        <w:t xml:space="preserve"> à cause d’un comportement égoïste, il </w:t>
      </w:r>
      <w:r w:rsidR="004E1130">
        <w:rPr>
          <w:rFonts w:asciiTheme="majorHAnsi" w:hAnsiTheme="majorHAnsi"/>
        </w:rPr>
        <w:t>e</w:t>
      </w:r>
      <w:r w:rsidRPr="00156EE3">
        <w:rPr>
          <w:rFonts w:asciiTheme="majorHAnsi" w:hAnsiTheme="majorHAnsi"/>
        </w:rPr>
        <w:t>s</w:t>
      </w:r>
      <w:r w:rsidR="004E1130">
        <w:rPr>
          <w:rFonts w:asciiTheme="majorHAnsi" w:hAnsiTheme="majorHAnsi"/>
        </w:rPr>
        <w:t xml:space="preserve">t à craindre </w:t>
      </w:r>
      <w:r w:rsidRPr="00156EE3">
        <w:rPr>
          <w:rFonts w:asciiTheme="majorHAnsi" w:hAnsiTheme="majorHAnsi"/>
        </w:rPr>
        <w:t xml:space="preserve">que cette personne ne nous fasse plus jamais confiance. Il est </w:t>
      </w:r>
      <w:r w:rsidRPr="00373BC0">
        <w:rPr>
          <w:rFonts w:asciiTheme="majorHAnsi" w:hAnsiTheme="majorHAnsi"/>
        </w:rPr>
        <w:t xml:space="preserve">possible, et même probable, qu’elle fasse part de sa profonde déception à d’autres. </w:t>
      </w:r>
      <w:r w:rsidR="004A6D9E">
        <w:rPr>
          <w:rFonts w:asciiTheme="majorHAnsi" w:hAnsiTheme="majorHAnsi"/>
        </w:rPr>
        <w:t>Cela leur fait du tort, et cela nous fait du tort</w:t>
      </w:r>
      <w:r w:rsidRPr="00373BC0">
        <w:rPr>
          <w:rFonts w:asciiTheme="majorHAnsi" w:hAnsiTheme="majorHAnsi"/>
        </w:rPr>
        <w:t xml:space="preserve">. </w:t>
      </w:r>
    </w:p>
    <w:p w:rsidR="00373BC0" w:rsidRPr="00373BC0" w:rsidRDefault="00373BC0" w:rsidP="00373BC0">
      <w:pPr>
        <w:rPr>
          <w:rFonts w:asciiTheme="majorHAnsi" w:hAnsiTheme="majorHAnsi"/>
        </w:rPr>
      </w:pPr>
      <w:r w:rsidRPr="00373BC0">
        <w:rPr>
          <w:rFonts w:asciiTheme="majorHAnsi" w:hAnsiTheme="majorHAnsi"/>
        </w:rPr>
        <w:t xml:space="preserve">Il n’y a rien de mal à chercher à satisfaire nos besoins et </w:t>
      </w:r>
      <w:r w:rsidR="006B348D">
        <w:rPr>
          <w:rFonts w:asciiTheme="majorHAnsi" w:hAnsiTheme="majorHAnsi"/>
        </w:rPr>
        <w:t xml:space="preserve">ceux des personnes </w:t>
      </w:r>
      <w:r w:rsidRPr="00373BC0">
        <w:rPr>
          <w:rFonts w:asciiTheme="majorHAnsi" w:hAnsiTheme="majorHAnsi"/>
        </w:rPr>
        <w:t>qui nous sont ch</w:t>
      </w:r>
      <w:r w:rsidR="006B348D">
        <w:rPr>
          <w:rFonts w:asciiTheme="majorHAnsi" w:hAnsiTheme="majorHAnsi"/>
        </w:rPr>
        <w:t>ères</w:t>
      </w:r>
      <w:r w:rsidRPr="00373BC0">
        <w:rPr>
          <w:rFonts w:asciiTheme="majorHAnsi" w:hAnsiTheme="majorHAnsi"/>
        </w:rPr>
        <w:t xml:space="preserve">, mais en tant que disciples de Jésus remplis de l’Esprit de Dieu, nous devrions </w:t>
      </w:r>
      <w:r w:rsidR="006A63C5">
        <w:rPr>
          <w:rFonts w:asciiTheme="majorHAnsi" w:hAnsiTheme="majorHAnsi"/>
        </w:rPr>
        <w:t>veiller</w:t>
      </w:r>
      <w:r>
        <w:rPr>
          <w:rFonts w:asciiTheme="majorHAnsi" w:hAnsiTheme="majorHAnsi"/>
        </w:rPr>
        <w:t xml:space="preserve"> à </w:t>
      </w:r>
      <w:r w:rsidRPr="00373BC0">
        <w:rPr>
          <w:rFonts w:asciiTheme="majorHAnsi" w:hAnsiTheme="majorHAnsi"/>
        </w:rPr>
        <w:t xml:space="preserve">ne pas nous focaliser uniquement sur nos propres besoins ; nous devrions aussi voir </w:t>
      </w:r>
      <w:r w:rsidR="00DD084A">
        <w:rPr>
          <w:rFonts w:asciiTheme="majorHAnsi" w:hAnsiTheme="majorHAnsi"/>
        </w:rPr>
        <w:t>ceux</w:t>
      </w:r>
      <w:r w:rsidRPr="00373BC0">
        <w:rPr>
          <w:rFonts w:asciiTheme="majorHAnsi" w:hAnsiTheme="majorHAnsi"/>
        </w:rPr>
        <w:t xml:space="preserve"> des autres. « Que personne ne recherche son propre intérêt, mais que chacun de vous pense à celui des autres. »</w:t>
      </w:r>
      <w:r w:rsidR="005F475F">
        <w:rPr>
          <w:rStyle w:val="EndnoteReference"/>
          <w:rFonts w:asciiTheme="majorHAnsi" w:hAnsiTheme="majorHAnsi"/>
        </w:rPr>
        <w:endnoteReference w:id="5"/>
      </w:r>
      <w:r w:rsidRPr="00373BC0">
        <w:rPr>
          <w:rFonts w:asciiTheme="majorHAnsi" w:hAnsiTheme="majorHAnsi"/>
        </w:rPr>
        <w:t> </w:t>
      </w:r>
      <w:r w:rsidR="009B719B">
        <w:rPr>
          <w:rFonts w:asciiTheme="majorHAnsi" w:hAnsiTheme="majorHAnsi"/>
        </w:rPr>
        <w:t>Efforçons-nous</w:t>
      </w:r>
      <w:r w:rsidRPr="00373BC0">
        <w:rPr>
          <w:rFonts w:asciiTheme="majorHAnsi" w:hAnsiTheme="majorHAnsi"/>
        </w:rPr>
        <w:t xml:space="preserve"> </w:t>
      </w:r>
      <w:r w:rsidR="009B719B">
        <w:rPr>
          <w:rFonts w:asciiTheme="majorHAnsi" w:hAnsiTheme="majorHAnsi"/>
        </w:rPr>
        <w:t xml:space="preserve">donc </w:t>
      </w:r>
      <w:r w:rsidRPr="00373BC0">
        <w:rPr>
          <w:rFonts w:asciiTheme="majorHAnsi" w:hAnsiTheme="majorHAnsi"/>
        </w:rPr>
        <w:t>de trouver ce juste milieu,</w:t>
      </w:r>
      <w:r w:rsidR="00DD084A">
        <w:rPr>
          <w:rFonts w:asciiTheme="majorHAnsi" w:hAnsiTheme="majorHAnsi"/>
        </w:rPr>
        <w:t xml:space="preserve"> tel devrait être notre but</w:t>
      </w:r>
      <w:r w:rsidRPr="00373BC0">
        <w:rPr>
          <w:rFonts w:asciiTheme="majorHAnsi" w:hAnsiTheme="majorHAnsi"/>
        </w:rPr>
        <w:t xml:space="preserve">. </w:t>
      </w:r>
    </w:p>
    <w:p w:rsidR="00A15BCB" w:rsidRDefault="005F475F" w:rsidP="009F302C">
      <w:pPr>
        <w:rPr>
          <w:rFonts w:asciiTheme="majorHAnsi" w:hAnsiTheme="majorHAnsi"/>
        </w:rPr>
      </w:pPr>
      <w:r w:rsidRPr="005F475F" w:rsidDel="005F475F">
        <w:rPr>
          <w:rStyle w:val="EndnoteReference"/>
          <w:rFonts w:asciiTheme="majorHAnsi" w:hAnsiTheme="majorHAnsi"/>
        </w:rPr>
        <w:t xml:space="preserve"> </w:t>
      </w:r>
      <w:r w:rsidR="009F302C" w:rsidRPr="00B92723">
        <w:rPr>
          <w:rFonts w:asciiTheme="majorHAnsi" w:hAnsiTheme="majorHAnsi"/>
          <w:i/>
          <w:iCs/>
        </w:rPr>
        <w:t xml:space="preserve">Peter Amsterdam </w:t>
      </w:r>
      <w:r w:rsidR="00F73E63" w:rsidRPr="00B92723">
        <w:rPr>
          <w:rFonts w:asciiTheme="majorHAnsi" w:hAnsiTheme="majorHAnsi"/>
          <w:i/>
          <w:iCs/>
        </w:rPr>
        <w:t>et son épouse</w:t>
      </w:r>
      <w:r w:rsidR="00AC6332">
        <w:rPr>
          <w:rFonts w:asciiTheme="majorHAnsi" w:hAnsiTheme="majorHAnsi"/>
          <w:i/>
          <w:iCs/>
        </w:rPr>
        <w:t>,</w:t>
      </w:r>
      <w:r w:rsidR="00F73E63" w:rsidRPr="00B92723">
        <w:rPr>
          <w:rFonts w:asciiTheme="majorHAnsi" w:hAnsiTheme="majorHAnsi"/>
          <w:i/>
          <w:iCs/>
        </w:rPr>
        <w:t xml:space="preserve"> </w:t>
      </w:r>
      <w:r w:rsidR="009F302C" w:rsidRPr="00B92723">
        <w:rPr>
          <w:rFonts w:asciiTheme="majorHAnsi" w:hAnsiTheme="majorHAnsi"/>
          <w:i/>
          <w:iCs/>
        </w:rPr>
        <w:t xml:space="preserve">Maria Fontaine, </w:t>
      </w:r>
      <w:r w:rsidR="00F73E63" w:rsidRPr="00B92723">
        <w:rPr>
          <w:rFonts w:asciiTheme="majorHAnsi" w:hAnsiTheme="majorHAnsi"/>
          <w:i/>
          <w:iCs/>
        </w:rPr>
        <w:t xml:space="preserve">sont les </w:t>
      </w:r>
      <w:r w:rsidR="009F302C" w:rsidRPr="00B92723">
        <w:rPr>
          <w:rFonts w:asciiTheme="majorHAnsi" w:hAnsiTheme="majorHAnsi"/>
          <w:i/>
          <w:iCs/>
        </w:rPr>
        <w:t>direct</w:t>
      </w:r>
      <w:r w:rsidR="00F73E63" w:rsidRPr="00B92723">
        <w:rPr>
          <w:rFonts w:asciiTheme="majorHAnsi" w:hAnsiTheme="majorHAnsi"/>
          <w:i/>
          <w:iCs/>
        </w:rPr>
        <w:t>eurs de</w:t>
      </w:r>
      <w:r w:rsidR="009F302C" w:rsidRPr="00B92723">
        <w:rPr>
          <w:rFonts w:asciiTheme="majorHAnsi" w:hAnsiTheme="majorHAnsi"/>
          <w:i/>
          <w:iCs/>
        </w:rPr>
        <w:t> </w:t>
      </w:r>
      <w:hyperlink r:id="rId7" w:history="1">
        <w:r w:rsidR="009F302C" w:rsidRPr="00B92723">
          <w:rPr>
            <w:rStyle w:val="Hyperlink"/>
            <w:rFonts w:asciiTheme="majorHAnsi" w:hAnsiTheme="majorHAnsi"/>
            <w:i/>
            <w:iCs/>
            <w:color w:val="auto"/>
          </w:rPr>
          <w:t>TFI</w:t>
        </w:r>
      </w:hyperlink>
      <w:r w:rsidR="009F302C" w:rsidRPr="00B92723">
        <w:rPr>
          <w:rFonts w:asciiTheme="majorHAnsi" w:hAnsiTheme="majorHAnsi"/>
          <w:i/>
          <w:iCs/>
        </w:rPr>
        <w:t xml:space="preserve">, </w:t>
      </w:r>
      <w:r w:rsidR="00F73E63" w:rsidRPr="00B92723">
        <w:rPr>
          <w:rFonts w:asciiTheme="majorHAnsi" w:hAnsiTheme="majorHAnsi"/>
          <w:i/>
          <w:iCs/>
        </w:rPr>
        <w:t xml:space="preserve">une communauté </w:t>
      </w:r>
      <w:r w:rsidR="0074326D">
        <w:rPr>
          <w:rFonts w:asciiTheme="majorHAnsi" w:hAnsiTheme="majorHAnsi"/>
          <w:i/>
          <w:iCs/>
        </w:rPr>
        <w:t xml:space="preserve">de foi </w:t>
      </w:r>
      <w:r w:rsidR="00F73E63" w:rsidRPr="00B92723">
        <w:rPr>
          <w:rFonts w:asciiTheme="majorHAnsi" w:hAnsiTheme="majorHAnsi"/>
          <w:i/>
          <w:iCs/>
        </w:rPr>
        <w:t xml:space="preserve">internationale. </w:t>
      </w:r>
    </w:p>
    <w:p w:rsidR="009F302C" w:rsidRPr="00B92723" w:rsidRDefault="009F302C" w:rsidP="009F302C">
      <w:pPr>
        <w:rPr>
          <w:rFonts w:asciiTheme="majorHAnsi" w:hAnsiTheme="majorHAnsi"/>
        </w:rPr>
      </w:pPr>
      <w:r w:rsidRPr="00B92723">
        <w:rPr>
          <w:rFonts w:asciiTheme="majorHAnsi" w:hAnsiTheme="majorHAnsi"/>
        </w:rPr>
        <w:t> </w:t>
      </w:r>
      <w:r w:rsidR="005A4884">
        <w:rPr>
          <w:rFonts w:asciiTheme="majorHAnsi" w:hAnsiTheme="majorHAnsi"/>
        </w:rPr>
        <w:t xml:space="preserve">Titre original </w:t>
      </w:r>
      <w:r w:rsidR="005A4884" w:rsidRPr="005A4884">
        <w:rPr>
          <w:rFonts w:asciiTheme="majorHAnsi" w:hAnsiTheme="majorHAnsi"/>
          <w:i/>
        </w:rPr>
        <w:t>Self-Preservation</w:t>
      </w:r>
      <w:r w:rsidR="005A4884">
        <w:rPr>
          <w:rFonts w:asciiTheme="majorHAnsi" w:hAnsiTheme="majorHAnsi"/>
        </w:rPr>
        <w:t xml:space="preserve">. Traduit de l’anglais par B. </w:t>
      </w:r>
      <w:proofErr w:type="spellStart"/>
      <w:r w:rsidR="005A4884">
        <w:rPr>
          <w:rFonts w:asciiTheme="majorHAnsi" w:hAnsiTheme="majorHAnsi"/>
        </w:rPr>
        <w:t>Corticelli</w:t>
      </w:r>
      <w:proofErr w:type="spellEnd"/>
      <w:r w:rsidR="005A4884">
        <w:rPr>
          <w:rFonts w:asciiTheme="majorHAnsi" w:hAnsiTheme="majorHAnsi"/>
        </w:rPr>
        <w:t xml:space="preserve"> </w:t>
      </w:r>
    </w:p>
    <w:sectPr w:rsidR="009F302C" w:rsidRPr="00B92723" w:rsidSect="0091720A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6E0" w:rsidRDefault="00C006E0" w:rsidP="00F73E63">
      <w:pPr>
        <w:spacing w:after="0" w:line="240" w:lineRule="auto"/>
      </w:pPr>
      <w:r>
        <w:separator/>
      </w:r>
    </w:p>
  </w:endnote>
  <w:endnote w:type="continuationSeparator" w:id="0">
    <w:p w:rsidR="00C006E0" w:rsidRDefault="00C006E0" w:rsidP="00F73E63">
      <w:pPr>
        <w:spacing w:after="0" w:line="240" w:lineRule="auto"/>
      </w:pPr>
      <w:r>
        <w:continuationSeparator/>
      </w:r>
    </w:p>
  </w:endnote>
  <w:endnote w:id="1">
    <w:p w:rsidR="00F73E63" w:rsidRPr="00F73E63" w:rsidRDefault="00F73E63">
      <w:pPr>
        <w:pStyle w:val="EndnoteText"/>
      </w:pPr>
      <w:r w:rsidRPr="00F73E63">
        <w:rPr>
          <w:rStyle w:val="EndnoteReference"/>
        </w:rPr>
        <w:endnoteRef/>
      </w:r>
      <w:r w:rsidRPr="00F73E63">
        <w:t xml:space="preserve"> </w:t>
      </w:r>
      <w:r w:rsidRPr="00F73E63">
        <w:rPr>
          <w:rFonts w:asciiTheme="majorHAnsi" w:hAnsiTheme="majorHAnsi"/>
        </w:rPr>
        <w:t>2 Corinthiens 5:17</w:t>
      </w:r>
    </w:p>
  </w:endnote>
  <w:endnote w:id="2">
    <w:p w:rsidR="00F73E63" w:rsidRDefault="00F73E63">
      <w:pPr>
        <w:pStyle w:val="EndnoteText"/>
      </w:pPr>
      <w:r w:rsidRPr="00F73E63">
        <w:rPr>
          <w:rStyle w:val="EndnoteReference"/>
        </w:rPr>
        <w:endnoteRef/>
      </w:r>
      <w:r w:rsidRPr="00F73E63">
        <w:t xml:space="preserve"> </w:t>
      </w:r>
      <w:r w:rsidRPr="00F73E63">
        <w:rPr>
          <w:rFonts w:asciiTheme="majorHAnsi" w:hAnsiTheme="majorHAnsi"/>
        </w:rPr>
        <w:t>1 Corinthiens 3:16</w:t>
      </w:r>
      <w:r w:rsidR="005A4884">
        <w:rPr>
          <w:rFonts w:asciiTheme="majorHAnsi" w:hAnsiTheme="majorHAnsi"/>
        </w:rPr>
        <w:t>, BFC</w:t>
      </w:r>
    </w:p>
  </w:endnote>
  <w:endnote w:id="3">
    <w:p w:rsidR="00226166" w:rsidRDefault="0022616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226166">
        <w:rPr>
          <w:rFonts w:asciiTheme="majorHAnsi" w:hAnsiTheme="majorHAnsi"/>
        </w:rPr>
        <w:t>Jean 15:4</w:t>
      </w:r>
    </w:p>
  </w:endnote>
  <w:endnote w:id="4">
    <w:p w:rsidR="005F475F" w:rsidRDefault="00A15BC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B92723">
        <w:rPr>
          <w:rFonts w:asciiTheme="majorHAnsi" w:hAnsiTheme="majorHAnsi"/>
        </w:rPr>
        <w:t>Galates 5:22-23</w:t>
      </w:r>
      <w:r w:rsidR="005A4884">
        <w:rPr>
          <w:rFonts w:asciiTheme="majorHAnsi" w:hAnsiTheme="majorHAnsi"/>
        </w:rPr>
        <w:t>, SEM</w:t>
      </w:r>
    </w:p>
  </w:endnote>
  <w:endnote w:id="5">
    <w:p w:rsidR="005F475F" w:rsidRDefault="005F475F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B92723">
        <w:rPr>
          <w:rFonts w:asciiTheme="majorHAnsi" w:hAnsiTheme="majorHAnsi"/>
        </w:rPr>
        <w:t>Philippiens 2:4</w:t>
      </w:r>
      <w:r>
        <w:rPr>
          <w:rFonts w:asciiTheme="majorHAnsi" w:hAnsiTheme="majorHAnsi"/>
        </w:rPr>
        <w:t>,</w:t>
      </w:r>
      <w:r w:rsidRPr="00B9272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BFC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6E0" w:rsidRDefault="00C006E0" w:rsidP="00F73E63">
      <w:pPr>
        <w:spacing w:after="0" w:line="240" w:lineRule="auto"/>
      </w:pPr>
      <w:r>
        <w:separator/>
      </w:r>
    </w:p>
  </w:footnote>
  <w:footnote w:type="continuationSeparator" w:id="0">
    <w:p w:rsidR="00C006E0" w:rsidRDefault="00C006E0" w:rsidP="00F73E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0"/>
  <w:doNotDisplayPageBoundaries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9F302C"/>
    <w:rsid w:val="00012D17"/>
    <w:rsid w:val="0001589D"/>
    <w:rsid w:val="00026AFE"/>
    <w:rsid w:val="0006516C"/>
    <w:rsid w:val="00067D9E"/>
    <w:rsid w:val="000C26F3"/>
    <w:rsid w:val="000D77E5"/>
    <w:rsid w:val="000E56DE"/>
    <w:rsid w:val="000F6C75"/>
    <w:rsid w:val="00137F8C"/>
    <w:rsid w:val="00156EE3"/>
    <w:rsid w:val="00192101"/>
    <w:rsid w:val="001A6D19"/>
    <w:rsid w:val="00200F43"/>
    <w:rsid w:val="0020405A"/>
    <w:rsid w:val="00226166"/>
    <w:rsid w:val="002423A6"/>
    <w:rsid w:val="002453C6"/>
    <w:rsid w:val="00252446"/>
    <w:rsid w:val="00254DEA"/>
    <w:rsid w:val="00254F47"/>
    <w:rsid w:val="0026327E"/>
    <w:rsid w:val="002C38BD"/>
    <w:rsid w:val="002C6B59"/>
    <w:rsid w:val="002C6C28"/>
    <w:rsid w:val="002D305B"/>
    <w:rsid w:val="002D4855"/>
    <w:rsid w:val="002E51AE"/>
    <w:rsid w:val="003113F6"/>
    <w:rsid w:val="00373BC0"/>
    <w:rsid w:val="003815EC"/>
    <w:rsid w:val="00395B71"/>
    <w:rsid w:val="003B70B4"/>
    <w:rsid w:val="003E14A4"/>
    <w:rsid w:val="003E5FDC"/>
    <w:rsid w:val="003E69CD"/>
    <w:rsid w:val="00401122"/>
    <w:rsid w:val="004174C6"/>
    <w:rsid w:val="0047773C"/>
    <w:rsid w:val="00496C84"/>
    <w:rsid w:val="004A4F4A"/>
    <w:rsid w:val="004A6D9E"/>
    <w:rsid w:val="004E1130"/>
    <w:rsid w:val="005135AE"/>
    <w:rsid w:val="00513981"/>
    <w:rsid w:val="005315A4"/>
    <w:rsid w:val="00533565"/>
    <w:rsid w:val="0056538C"/>
    <w:rsid w:val="005933A0"/>
    <w:rsid w:val="00594D48"/>
    <w:rsid w:val="005A4884"/>
    <w:rsid w:val="005B14D0"/>
    <w:rsid w:val="005E42B3"/>
    <w:rsid w:val="005F475F"/>
    <w:rsid w:val="006004D9"/>
    <w:rsid w:val="00604B28"/>
    <w:rsid w:val="00627EF1"/>
    <w:rsid w:val="006826E9"/>
    <w:rsid w:val="006A63C5"/>
    <w:rsid w:val="006B10CE"/>
    <w:rsid w:val="006B348D"/>
    <w:rsid w:val="006D354E"/>
    <w:rsid w:val="00717077"/>
    <w:rsid w:val="0074326D"/>
    <w:rsid w:val="00750C45"/>
    <w:rsid w:val="00773777"/>
    <w:rsid w:val="0077577A"/>
    <w:rsid w:val="00775E62"/>
    <w:rsid w:val="007F33BF"/>
    <w:rsid w:val="00803330"/>
    <w:rsid w:val="00817A6B"/>
    <w:rsid w:val="00843C2A"/>
    <w:rsid w:val="008459D7"/>
    <w:rsid w:val="008668B6"/>
    <w:rsid w:val="0088405C"/>
    <w:rsid w:val="00885CD2"/>
    <w:rsid w:val="00890F7F"/>
    <w:rsid w:val="00893C73"/>
    <w:rsid w:val="00893D2A"/>
    <w:rsid w:val="008E4005"/>
    <w:rsid w:val="008E4698"/>
    <w:rsid w:val="008F0F5E"/>
    <w:rsid w:val="00901194"/>
    <w:rsid w:val="00914415"/>
    <w:rsid w:val="0091720A"/>
    <w:rsid w:val="00920686"/>
    <w:rsid w:val="00930A0F"/>
    <w:rsid w:val="009445CF"/>
    <w:rsid w:val="00956945"/>
    <w:rsid w:val="00956FB1"/>
    <w:rsid w:val="009811F7"/>
    <w:rsid w:val="0098495F"/>
    <w:rsid w:val="0099051C"/>
    <w:rsid w:val="009B6895"/>
    <w:rsid w:val="009B719B"/>
    <w:rsid w:val="009D62EE"/>
    <w:rsid w:val="009E500F"/>
    <w:rsid w:val="009F2141"/>
    <w:rsid w:val="009F302C"/>
    <w:rsid w:val="009F6475"/>
    <w:rsid w:val="00A149FF"/>
    <w:rsid w:val="00A15BCB"/>
    <w:rsid w:val="00A20EC6"/>
    <w:rsid w:val="00A602BF"/>
    <w:rsid w:val="00A65327"/>
    <w:rsid w:val="00A9374C"/>
    <w:rsid w:val="00AB0937"/>
    <w:rsid w:val="00AC0463"/>
    <w:rsid w:val="00AC6332"/>
    <w:rsid w:val="00AC636C"/>
    <w:rsid w:val="00AF1E4A"/>
    <w:rsid w:val="00AF5D40"/>
    <w:rsid w:val="00B01D37"/>
    <w:rsid w:val="00B14F05"/>
    <w:rsid w:val="00B2681D"/>
    <w:rsid w:val="00B37AEC"/>
    <w:rsid w:val="00B37D59"/>
    <w:rsid w:val="00B44717"/>
    <w:rsid w:val="00B60C79"/>
    <w:rsid w:val="00B70DC0"/>
    <w:rsid w:val="00B92723"/>
    <w:rsid w:val="00BA0B58"/>
    <w:rsid w:val="00BA2565"/>
    <w:rsid w:val="00BA31F4"/>
    <w:rsid w:val="00BD2341"/>
    <w:rsid w:val="00C006E0"/>
    <w:rsid w:val="00C1686C"/>
    <w:rsid w:val="00C46110"/>
    <w:rsid w:val="00C77AF8"/>
    <w:rsid w:val="00C91390"/>
    <w:rsid w:val="00C94DFC"/>
    <w:rsid w:val="00CA2BA0"/>
    <w:rsid w:val="00CD34FA"/>
    <w:rsid w:val="00CF4C68"/>
    <w:rsid w:val="00D15436"/>
    <w:rsid w:val="00D23261"/>
    <w:rsid w:val="00D367FD"/>
    <w:rsid w:val="00D91533"/>
    <w:rsid w:val="00D95476"/>
    <w:rsid w:val="00DA43EA"/>
    <w:rsid w:val="00DD084A"/>
    <w:rsid w:val="00E51503"/>
    <w:rsid w:val="00EA58A1"/>
    <w:rsid w:val="00EB26A9"/>
    <w:rsid w:val="00EB56FB"/>
    <w:rsid w:val="00ED3B9F"/>
    <w:rsid w:val="00ED4E39"/>
    <w:rsid w:val="00EE2EE1"/>
    <w:rsid w:val="00F1757D"/>
    <w:rsid w:val="00F73E63"/>
    <w:rsid w:val="00F75EBF"/>
    <w:rsid w:val="00F811DC"/>
    <w:rsid w:val="00F82B7F"/>
    <w:rsid w:val="00F8370B"/>
    <w:rsid w:val="00FA1EEA"/>
    <w:rsid w:val="00FA7B2F"/>
    <w:rsid w:val="00FB3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302C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73E6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3E6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3E6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D3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5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54E"/>
    <w:rPr>
      <w:b/>
      <w:bCs/>
    </w:rPr>
  </w:style>
  <w:style w:type="paragraph" w:styleId="Revision">
    <w:name w:val="Revision"/>
    <w:hidden/>
    <w:uiPriority w:val="99"/>
    <w:semiHidden/>
    <w:rsid w:val="006D354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5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efamily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71EFC-E1C9-4761-8E58-253033E5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976</Words>
  <Characters>5369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Bernard</cp:lastModifiedBy>
  <cp:revision>3</cp:revision>
  <dcterms:created xsi:type="dcterms:W3CDTF">2012-03-08T13:56:00Z</dcterms:created>
  <dcterms:modified xsi:type="dcterms:W3CDTF">2012-03-08T14:03:00Z</dcterms:modified>
</cp:coreProperties>
</file>